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32"/>
          <w:szCs w:val="32"/>
        </w:rPr>
        <w:t xml:space="preserve"> </w:t>
      </w:r>
      <w:bookmarkStart w:id="0" w:name="_GoBack"/>
      <w:bookmarkEnd w:id="0"/>
    </w:p>
    <w:p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02 июля 2019</w:t>
      </w:r>
    </w:p>
    <w:p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Арест недвижимости: важная информация </w:t>
      </w:r>
    </w:p>
    <w:p>
      <w:pPr>
        <w:spacing w:after="0"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для покупателей и владельцев</w:t>
      </w:r>
    </w:p>
    <w:p>
      <w:pPr>
        <w:spacing w:after="0"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Собственникам, на имущество которых наложен арест, а также всем покупателям недвижимости важно помнить о правилах в регистрации арестов недвижимого имущества. Это позволит им сохранить время и деньги и избежать неприятных ситуаций.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Арест на объект недвижимости – это запрет на распоряжение им. Такую недвижимость нельзя продать, подарить, оформить на нее ипотеку. Наиболее часто арест накладывается в связи с долгами собственников по уплате налогов, штрафов или ипотеке. Еще одна распространенная ситуация – когда арест обеспечивает сохранность имущества, фигурирующего в судебном споре о недвижимости и подлежащее передаче взыскателю или реализации.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Управление Росреестра по Самарской области рекомендует покупателям недвижимости позаботиться о безопасности сделки: прежде чем отдать задаток, стоит убедиться, что недвижимое имущество не находится под арестом. Информацию можно посмотреть на сайте Росреестра, бесплатно, в режиме </w:t>
      </w:r>
      <w:proofErr w:type="gramStart"/>
      <w:r>
        <w:rPr>
          <w:rFonts w:ascii="Segoe UI" w:hAnsi="Segoe UI" w:cs="Segoe UI"/>
          <w:sz w:val="24"/>
          <w:szCs w:val="24"/>
        </w:rPr>
        <w:t>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proofErr w:type="gramEnd"/>
      <w:r>
        <w:rPr>
          <w:rFonts w:ascii="Segoe UI" w:hAnsi="Segoe UI" w:cs="Segoe UI"/>
          <w:sz w:val="24"/>
          <w:szCs w:val="24"/>
        </w:rPr>
        <w:t xml:space="preserve">.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 отношении недвижимости наложен запрет на проведение регистрационных действий, в ведомстве советуют начать поиск другой квартиры (офиса, гаража, дачного домика) для покупки. «При наличии ареста и в случае обращения собственника с заявлением о проведении государственной регистрации прав, например, по сделке купли-продажи, дарению недвижимости, регистрация будет приостановлена в соответствии с федеральным законом «О государственной </w:t>
      </w:r>
      <w:r>
        <w:rPr>
          <w:rFonts w:ascii="Segoe UI" w:hAnsi="Segoe UI" w:cs="Segoe UI"/>
          <w:sz w:val="24"/>
          <w:szCs w:val="24"/>
        </w:rPr>
        <w:lastRenderedPageBreak/>
        <w:t xml:space="preserve">регистрации недвижимости»», - говорит начальник отдела регистрации арестов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Светлана Лягинова</w:t>
      </w:r>
      <w:r>
        <w:rPr>
          <w:rFonts w:ascii="Segoe UI" w:hAnsi="Segoe UI" w:cs="Segoe UI"/>
          <w:sz w:val="24"/>
          <w:szCs w:val="24"/>
        </w:rPr>
        <w:t>.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Доводы продавца о том, что документы о снятии ареста находятся в регистрирующем органе, а значит, объект скоро станет «чистым» и сделка будет зарегистрирована, стоит поставить под сомнение. </w:t>
      </w:r>
      <w:proofErr w:type="gramStart"/>
      <w:r>
        <w:rPr>
          <w:rFonts w:ascii="Segoe UI" w:hAnsi="Segoe UI" w:cs="Segoe UI"/>
          <w:sz w:val="24"/>
          <w:szCs w:val="24"/>
        </w:rPr>
        <w:t>«Покупка недвижимости – это всегда серьезное вложение средств, поэтому необходимо дождаться, когда арест будет снят, и только после этого вносить задаток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эксперт. – Документы о снятии ареста Управление Росреестра рассматривает быстро: всего за три рабочих дня с момента их поступления». </w:t>
      </w:r>
    </w:p>
    <w:p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В ведомстве также отметили, что продавцу – даже если у него на руках есть документы, позволяющие снять арест на недвижимость, – нет смысла обращаться в Управление Росреестра. Дело в том, что федеральным законодательством установлено, что обратиться за снятием ареста недвижимого имущества могут только судебные органы, налоговая инспекция и служба судебных приставов. Таким образом, в данном вопросе предусмотрено исключительно межведомственное взаимодействие, и обращение гражданина или юридического лица не ускорит погашения ареста. «Арест будет погашен только тогда, когда соответствующие документы поступят из органа, которым он был снят», - подчеркнула Светлана Лягинова. Участникам рынка недвижимости надо учитывать, что суды и налоговые инспекции направляют документы о снятии арестов почтовым отправлением, а судебные приставы - посредством специально созданных защищенных средств электронной связи по месту нахождения объекта недвижимости. </w:t>
      </w: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BBA1D-F4B3-42FB-9BFF-36BC577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116</cp:revision>
  <dcterms:created xsi:type="dcterms:W3CDTF">2019-06-24T08:10:00Z</dcterms:created>
  <dcterms:modified xsi:type="dcterms:W3CDTF">2019-06-24T11:26:00Z</dcterms:modified>
</cp:coreProperties>
</file>