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D0E" w:rsidRDefault="00674D0E" w:rsidP="00674D0E">
      <w:pPr>
        <w:pStyle w:val="1"/>
        <w:numPr>
          <w:ilvl w:val="0"/>
          <w:numId w:val="10"/>
        </w:num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 xml:space="preserve">о проведении открытого конкурса 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по отбору управляющих организаций для управления</w:t>
      </w:r>
      <w:r w:rsidR="00722629">
        <w:rPr>
          <w:b/>
          <w:bCs/>
        </w:rPr>
        <w:t xml:space="preserve"> </w:t>
      </w:r>
      <w:proofErr w:type="gramStart"/>
      <w:r>
        <w:rPr>
          <w:b/>
          <w:bCs/>
        </w:rPr>
        <w:t>многоквартирными</w:t>
      </w:r>
      <w:proofErr w:type="gramEnd"/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домами</w:t>
      </w:r>
      <w:r w:rsidR="00F97E71">
        <w:rPr>
          <w:b/>
          <w:bCs/>
        </w:rPr>
        <w:t xml:space="preserve"> </w:t>
      </w:r>
      <w:r w:rsidR="00160240">
        <w:rPr>
          <w:b/>
        </w:rPr>
        <w:t>в</w:t>
      </w:r>
      <w:r w:rsidR="006D523E">
        <w:rPr>
          <w:b/>
        </w:rPr>
        <w:t xml:space="preserve"> </w:t>
      </w:r>
      <w:r w:rsidR="00160240">
        <w:rPr>
          <w:b/>
        </w:rPr>
        <w:t xml:space="preserve">сельском поселении </w:t>
      </w:r>
      <w:r w:rsidR="00CC369D">
        <w:rPr>
          <w:b/>
        </w:rPr>
        <w:t>Александровка</w:t>
      </w:r>
    </w:p>
    <w:p w:rsidR="00674D0E" w:rsidRDefault="00160240" w:rsidP="00674D0E">
      <w:pPr>
        <w:pStyle w:val="ab"/>
        <w:jc w:val="center"/>
        <w:rPr>
          <w:b/>
        </w:rPr>
      </w:pPr>
      <w:r>
        <w:rPr>
          <w:b/>
        </w:rPr>
        <w:t>муниципального района Большеглушицкий</w:t>
      </w:r>
      <w:r w:rsidR="00B72D76">
        <w:rPr>
          <w:b/>
        </w:rPr>
        <w:t xml:space="preserve"> Самарской области в 20</w:t>
      </w:r>
      <w:r w:rsidR="00F80753">
        <w:rPr>
          <w:b/>
        </w:rPr>
        <w:t>20</w:t>
      </w:r>
      <w:r w:rsidR="00674D0E">
        <w:rPr>
          <w:b/>
        </w:rPr>
        <w:t>-202</w:t>
      </w:r>
      <w:r w:rsidR="00F80753">
        <w:rPr>
          <w:b/>
        </w:rPr>
        <w:t>3</w:t>
      </w:r>
      <w:r>
        <w:rPr>
          <w:b/>
        </w:rPr>
        <w:t xml:space="preserve"> г</w:t>
      </w:r>
      <w:r w:rsidR="00674D0E">
        <w:rPr>
          <w:b/>
        </w:rPr>
        <w:t>г.</w:t>
      </w:r>
    </w:p>
    <w:p w:rsidR="00674D0E" w:rsidRDefault="00674D0E" w:rsidP="00674D0E">
      <w:pPr>
        <w:pStyle w:val="ab"/>
        <w:ind w:firstLine="540"/>
        <w:jc w:val="both"/>
      </w:pPr>
    </w:p>
    <w:p w:rsidR="00674D0E" w:rsidRDefault="00160240" w:rsidP="00674D0E">
      <w:pPr>
        <w:pStyle w:val="ab"/>
        <w:spacing w:line="276" w:lineRule="auto"/>
        <w:ind w:firstLine="540"/>
        <w:jc w:val="both"/>
      </w:pPr>
      <w:r>
        <w:t xml:space="preserve">Администрация сельского поселения </w:t>
      </w:r>
      <w:r w:rsidR="00CC369D">
        <w:t>Александровка</w:t>
      </w:r>
      <w:r>
        <w:t xml:space="preserve"> муниципального района Большеглушицкий Самарской области</w:t>
      </w:r>
      <w:r w:rsidR="00674D0E">
        <w:t xml:space="preserve"> приглашает принять участие в открытом конкурсе по отбору управляющих организаций для управления многоквартирными домами </w:t>
      </w:r>
      <w:r>
        <w:t>в сельском поселении</w:t>
      </w:r>
      <w:r w:rsidR="00674D0E">
        <w:t xml:space="preserve"> </w:t>
      </w:r>
      <w:r w:rsidR="00CC369D">
        <w:t>Александровка</w:t>
      </w:r>
      <w:r w:rsidR="00B72D76">
        <w:t xml:space="preserve"> </w:t>
      </w:r>
      <w:r w:rsidR="00674D0E">
        <w:t xml:space="preserve">муниципального района </w:t>
      </w:r>
      <w:r>
        <w:t>Большеглушицкий</w:t>
      </w:r>
      <w:r w:rsidR="00B72D76">
        <w:t xml:space="preserve"> Самарской области в 20</w:t>
      </w:r>
      <w:r w:rsidR="00F80753">
        <w:t>20</w:t>
      </w:r>
      <w:r w:rsidR="00674D0E">
        <w:t>-202</w:t>
      </w:r>
      <w:r w:rsidR="00F80753">
        <w:t>3</w:t>
      </w:r>
      <w:r>
        <w:t xml:space="preserve"> г</w:t>
      </w:r>
      <w:r w:rsidR="00674D0E">
        <w:t>г.</w:t>
      </w:r>
    </w:p>
    <w:p w:rsidR="00160240" w:rsidRDefault="00160240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 проводится на основании: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Жилищного кодекса Российской Федерации;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74D0E" w:rsidRPr="000C74C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Постановления Администрации 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CC3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Александровка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Большеглушицкий Самарской области 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5B1726" w:rsidRPr="005B17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160240" w:rsidRPr="005B17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.10.2020</w:t>
      </w:r>
      <w:r w:rsidRPr="005B17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5B17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68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создании постоянно действующей конкурсной комиссии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проведению открытых конкурсов по отбору управляющих организаций для управления многоквартирными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C3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Александровка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Большеглушицкий Самарской области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утверждении Положения о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</w:t>
      </w:r>
      <w:proofErr w:type="gramEnd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C36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Александровка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60240" w:rsidRDefault="00160240" w:rsidP="00674D0E">
      <w:pPr>
        <w:spacing w:line="276" w:lineRule="auto"/>
        <w:ind w:firstLine="540"/>
        <w:jc w:val="both"/>
        <w:rPr>
          <w:b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конкурса.</w:t>
      </w:r>
      <w:r>
        <w:rPr>
          <w:sz w:val="24"/>
          <w:szCs w:val="24"/>
        </w:rPr>
        <w:t xml:space="preserve"> Конкурс проводится по многоквартирным домам, в которых: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собственниками помещений в многоквартирном доме не выбран способ управления домом в соответствии с Жилищным кодексом Российской Федерации;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160240" w:rsidRDefault="00160240" w:rsidP="00674D0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160240" w:rsidRDefault="00674D0E" w:rsidP="0016024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Организатор конкурса: </w:t>
      </w:r>
      <w:r w:rsidR="0016024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</w:t>
      </w:r>
      <w:r w:rsidR="00160240" w:rsidRPr="00160240">
        <w:rPr>
          <w:sz w:val="24"/>
          <w:szCs w:val="24"/>
        </w:rPr>
        <w:t xml:space="preserve">сельского поселения </w:t>
      </w:r>
      <w:r w:rsidR="00495670">
        <w:rPr>
          <w:sz w:val="24"/>
          <w:szCs w:val="24"/>
        </w:rPr>
        <w:t>Александровка</w:t>
      </w:r>
      <w:r w:rsidR="00160240" w:rsidRPr="00160240">
        <w:rPr>
          <w:sz w:val="24"/>
          <w:szCs w:val="24"/>
        </w:rPr>
        <w:t xml:space="preserve"> муниципального района Большеглушицкий Самарской области</w:t>
      </w:r>
      <w:r w:rsidR="00160240">
        <w:rPr>
          <w:sz w:val="24"/>
          <w:szCs w:val="24"/>
        </w:rPr>
        <w:t>, 4461</w:t>
      </w:r>
      <w:r w:rsidR="00495670">
        <w:rPr>
          <w:sz w:val="24"/>
          <w:szCs w:val="24"/>
        </w:rPr>
        <w:t>94</w:t>
      </w:r>
      <w:r>
        <w:rPr>
          <w:sz w:val="24"/>
          <w:szCs w:val="24"/>
        </w:rPr>
        <w:t xml:space="preserve">, Самарская область, </w:t>
      </w:r>
      <w:r w:rsidR="00160240">
        <w:rPr>
          <w:sz w:val="24"/>
          <w:szCs w:val="24"/>
        </w:rPr>
        <w:t xml:space="preserve">Большеглушицкий район, </w:t>
      </w:r>
      <w:r w:rsidR="00495670">
        <w:rPr>
          <w:sz w:val="24"/>
          <w:szCs w:val="24"/>
        </w:rPr>
        <w:t>с. Александровка</w:t>
      </w:r>
      <w:r w:rsidRPr="00267FB2">
        <w:rPr>
          <w:sz w:val="24"/>
          <w:szCs w:val="24"/>
        </w:rPr>
        <w:t xml:space="preserve">, </w:t>
      </w:r>
      <w:r w:rsidR="00495670">
        <w:rPr>
          <w:bCs/>
          <w:sz w:val="24"/>
          <w:szCs w:val="24"/>
        </w:rPr>
        <w:t>ул. Центральная, д. 5</w:t>
      </w:r>
      <w:r w:rsidR="00160240">
        <w:rPr>
          <w:bCs/>
          <w:sz w:val="24"/>
          <w:szCs w:val="24"/>
        </w:rPr>
        <w:t xml:space="preserve">, </w:t>
      </w:r>
      <w:r w:rsidR="00160240">
        <w:rPr>
          <w:sz w:val="24"/>
          <w:szCs w:val="24"/>
        </w:rPr>
        <w:t xml:space="preserve">тел. </w:t>
      </w:r>
      <w:r w:rsidR="00160240" w:rsidRPr="00160240">
        <w:rPr>
          <w:sz w:val="24"/>
          <w:szCs w:val="24"/>
        </w:rPr>
        <w:t xml:space="preserve">8 (846) </w:t>
      </w:r>
      <w:r w:rsidR="00160240">
        <w:rPr>
          <w:sz w:val="24"/>
          <w:szCs w:val="24"/>
        </w:rPr>
        <w:t>73</w:t>
      </w:r>
      <w:r w:rsidR="00495670">
        <w:rPr>
          <w:sz w:val="24"/>
          <w:szCs w:val="24"/>
        </w:rPr>
        <w:t>43256</w:t>
      </w:r>
      <w:r w:rsidR="00160240" w:rsidRPr="00160240">
        <w:rPr>
          <w:sz w:val="24"/>
          <w:szCs w:val="24"/>
        </w:rPr>
        <w:t xml:space="preserve">, </w:t>
      </w:r>
      <w:r w:rsidR="00495670">
        <w:rPr>
          <w:sz w:val="24"/>
          <w:szCs w:val="24"/>
        </w:rPr>
        <w:t xml:space="preserve">8 (846) </w:t>
      </w:r>
      <w:r w:rsidR="00160240">
        <w:rPr>
          <w:sz w:val="24"/>
          <w:szCs w:val="24"/>
        </w:rPr>
        <w:t>73</w:t>
      </w:r>
      <w:r w:rsidR="00495670">
        <w:rPr>
          <w:sz w:val="24"/>
          <w:szCs w:val="24"/>
        </w:rPr>
        <w:t>43286</w:t>
      </w:r>
      <w:r w:rsidRPr="00267FB2">
        <w:rPr>
          <w:sz w:val="24"/>
          <w:szCs w:val="24"/>
        </w:rPr>
        <w:t xml:space="preserve">, </w:t>
      </w:r>
      <w:r w:rsidRPr="00267FB2">
        <w:rPr>
          <w:sz w:val="24"/>
          <w:szCs w:val="24"/>
          <w:lang w:val="en-US"/>
        </w:rPr>
        <w:t>e</w:t>
      </w:r>
      <w:r w:rsidRPr="00267FB2">
        <w:rPr>
          <w:sz w:val="24"/>
          <w:szCs w:val="24"/>
        </w:rPr>
        <w:t>-</w:t>
      </w:r>
      <w:r w:rsidRPr="00267FB2">
        <w:rPr>
          <w:sz w:val="24"/>
          <w:szCs w:val="24"/>
          <w:lang w:val="en-US"/>
        </w:rPr>
        <w:t>mail</w:t>
      </w:r>
      <w:r w:rsidRPr="00267FB2">
        <w:rPr>
          <w:sz w:val="24"/>
          <w:szCs w:val="24"/>
        </w:rPr>
        <w:t>:</w:t>
      </w:r>
      <w:r w:rsidR="00B15FFA" w:rsidRPr="00B15FFA">
        <w:t xml:space="preserve"> </w:t>
      </w:r>
      <w:r w:rsidR="00B15FFA" w:rsidRPr="00B15FFA">
        <w:rPr>
          <w:sz w:val="24"/>
          <w:szCs w:val="24"/>
        </w:rPr>
        <w:t>PishulinaOA@admbg.org</w:t>
      </w:r>
      <w:r w:rsidRPr="00267FB2">
        <w:rPr>
          <w:sz w:val="24"/>
          <w:szCs w:val="24"/>
        </w:rPr>
        <w:t xml:space="preserve">, контактное лицо – </w:t>
      </w:r>
      <w:r w:rsidR="00B15FFA">
        <w:rPr>
          <w:sz w:val="24"/>
          <w:szCs w:val="24"/>
        </w:rPr>
        <w:t xml:space="preserve">ведущий </w:t>
      </w:r>
      <w:r w:rsidR="0016024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267FB2">
        <w:rPr>
          <w:sz w:val="24"/>
          <w:szCs w:val="24"/>
        </w:rPr>
        <w:t xml:space="preserve">дминистрации </w:t>
      </w:r>
      <w:r w:rsidR="00160240">
        <w:rPr>
          <w:sz w:val="24"/>
          <w:szCs w:val="24"/>
        </w:rPr>
        <w:t xml:space="preserve">сельского поселения </w:t>
      </w:r>
      <w:r w:rsidR="00B15FFA">
        <w:rPr>
          <w:sz w:val="24"/>
          <w:szCs w:val="24"/>
        </w:rPr>
        <w:t>Александровка</w:t>
      </w:r>
      <w:r w:rsidR="00160240">
        <w:rPr>
          <w:sz w:val="24"/>
          <w:szCs w:val="24"/>
        </w:rPr>
        <w:t xml:space="preserve"> муниципального района Большеглушицкий Самарской области </w:t>
      </w:r>
      <w:r w:rsidR="00B15FFA">
        <w:rPr>
          <w:sz w:val="24"/>
          <w:szCs w:val="24"/>
        </w:rPr>
        <w:t>Пищулина Оксана Александровна.</w:t>
      </w:r>
    </w:p>
    <w:p w:rsidR="00816704" w:rsidRDefault="00816704" w:rsidP="00160240">
      <w:pPr>
        <w:spacing w:line="276" w:lineRule="auto"/>
        <w:ind w:firstLine="567"/>
        <w:jc w:val="both"/>
        <w:rPr>
          <w:sz w:val="24"/>
          <w:szCs w:val="24"/>
        </w:rPr>
      </w:pPr>
    </w:p>
    <w:p w:rsidR="00816704" w:rsidRDefault="00816704" w:rsidP="00160240">
      <w:pPr>
        <w:spacing w:line="276" w:lineRule="auto"/>
        <w:ind w:firstLine="567"/>
        <w:jc w:val="both"/>
        <w:rPr>
          <w:sz w:val="24"/>
          <w:szCs w:val="24"/>
        </w:rPr>
      </w:pPr>
    </w:p>
    <w:p w:rsidR="00816704" w:rsidRDefault="00816704" w:rsidP="00160240">
      <w:pPr>
        <w:spacing w:line="276" w:lineRule="auto"/>
        <w:ind w:firstLine="567"/>
        <w:jc w:val="both"/>
        <w:rPr>
          <w:sz w:val="24"/>
          <w:szCs w:val="24"/>
        </w:rPr>
      </w:pPr>
    </w:p>
    <w:p w:rsidR="00674D0E" w:rsidRDefault="00674D0E" w:rsidP="00160240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672A58">
        <w:rPr>
          <w:b/>
          <w:bCs/>
          <w:sz w:val="24"/>
          <w:szCs w:val="24"/>
        </w:rPr>
        <w:lastRenderedPageBreak/>
        <w:t>Характеристика объекта конкурса:</w:t>
      </w:r>
    </w:p>
    <w:p w:rsidR="00672A58" w:rsidRPr="00672A58" w:rsidRDefault="00672A58" w:rsidP="00160240">
      <w:pPr>
        <w:spacing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24"/>
        <w:gridCol w:w="616"/>
        <w:gridCol w:w="549"/>
        <w:gridCol w:w="570"/>
        <w:gridCol w:w="783"/>
        <w:gridCol w:w="795"/>
        <w:gridCol w:w="1783"/>
        <w:gridCol w:w="1809"/>
      </w:tblGrid>
      <w:tr w:rsidR="00BB6114" w:rsidRPr="00AA4694" w:rsidTr="0050221B">
        <w:trPr>
          <w:cantSplit/>
          <w:trHeight w:val="2117"/>
        </w:trPr>
        <w:tc>
          <w:tcPr>
            <w:tcW w:w="242" w:type="pct"/>
            <w:textDirection w:val="btLr"/>
            <w:vAlign w:val="center"/>
          </w:tcPr>
          <w:p w:rsidR="00674D0E" w:rsidRPr="00D875E5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лота</w:t>
            </w:r>
          </w:p>
        </w:tc>
        <w:tc>
          <w:tcPr>
            <w:tcW w:w="1449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2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много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ква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тирного дома</w:t>
            </w:r>
          </w:p>
        </w:tc>
        <w:tc>
          <w:tcPr>
            <w:tcW w:w="295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263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273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375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жилых помещений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общего поль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Кадастровый но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мер (при его на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чии)</w:t>
            </w:r>
          </w:p>
        </w:tc>
        <w:tc>
          <w:tcPr>
            <w:tcW w:w="867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Площадь земель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участка, вхо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дя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в сос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тав общего иму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 соб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по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многоквартирном доме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449" w:type="pct"/>
          </w:tcPr>
          <w:p w:rsidR="00223A7D" w:rsidRPr="00223A7D" w:rsidRDefault="00223A7D" w:rsidP="00223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с. Александровка, ул. Центральная,  д. 36</w:t>
            </w:r>
          </w:p>
        </w:tc>
        <w:tc>
          <w:tcPr>
            <w:tcW w:w="295" w:type="pct"/>
            <w:vAlign w:val="center"/>
          </w:tcPr>
          <w:p w:rsidR="00223A7D" w:rsidRPr="00CC4742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1967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Pr="00CC4742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5" w:type="pct"/>
            <w:vAlign w:val="center"/>
          </w:tcPr>
          <w:p w:rsidR="00223A7D" w:rsidRDefault="004717AC" w:rsidP="00672A58">
            <w:pPr>
              <w:jc w:val="center"/>
            </w:pPr>
            <w:r w:rsidRPr="004717AC">
              <w:t>277,18</w:t>
            </w:r>
          </w:p>
        </w:tc>
        <w:tc>
          <w:tcPr>
            <w:tcW w:w="381" w:type="pct"/>
            <w:vAlign w:val="center"/>
          </w:tcPr>
          <w:p w:rsidR="00223A7D" w:rsidRPr="00977116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  <w:tc>
          <w:tcPr>
            <w:tcW w:w="854" w:type="pct"/>
            <w:vAlign w:val="center"/>
          </w:tcPr>
          <w:p w:rsidR="00223A7D" w:rsidRPr="00CC4742" w:rsidRDefault="00223A7D" w:rsidP="00672A58">
            <w:pPr>
              <w:jc w:val="center"/>
            </w:pPr>
            <w:r w:rsidRPr="00223A7D">
              <w:t>63:14:0206011:95</w:t>
            </w:r>
          </w:p>
        </w:tc>
        <w:tc>
          <w:tcPr>
            <w:tcW w:w="867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C4742">
              <w:rPr>
                <w:rFonts w:ascii="Times New Roman" w:hAnsi="Times New Roman" w:cs="Times New Roman"/>
                <w:bCs/>
                <w:sz w:val="20"/>
                <w:szCs w:val="20"/>
              </w:rPr>
              <w:t>е определена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449" w:type="pct"/>
          </w:tcPr>
          <w:p w:rsidR="00223A7D" w:rsidRDefault="00223A7D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7</w:t>
            </w:r>
          </w:p>
        </w:tc>
        <w:tc>
          <w:tcPr>
            <w:tcW w:w="295" w:type="pct"/>
            <w:vAlign w:val="center"/>
          </w:tcPr>
          <w:p w:rsidR="00223A7D" w:rsidRPr="00CC4742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1965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Pr="00CC4742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5" w:type="pct"/>
            <w:vAlign w:val="center"/>
          </w:tcPr>
          <w:p w:rsidR="00223A7D" w:rsidRDefault="00F67817" w:rsidP="00672A58">
            <w:pPr>
              <w:jc w:val="center"/>
            </w:pPr>
            <w:r w:rsidRPr="00F67817">
              <w:t>286,97</w:t>
            </w:r>
          </w:p>
        </w:tc>
        <w:tc>
          <w:tcPr>
            <w:tcW w:w="381" w:type="pct"/>
            <w:vAlign w:val="center"/>
          </w:tcPr>
          <w:p w:rsidR="00223A7D" w:rsidRPr="00977116" w:rsidRDefault="00F67817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44,78</w:t>
            </w:r>
          </w:p>
        </w:tc>
        <w:tc>
          <w:tcPr>
            <w:tcW w:w="854" w:type="pct"/>
            <w:vAlign w:val="center"/>
          </w:tcPr>
          <w:p w:rsidR="00223A7D" w:rsidRPr="00CC4742" w:rsidRDefault="004717AC" w:rsidP="00672A58">
            <w:pPr>
              <w:jc w:val="center"/>
            </w:pPr>
            <w:r w:rsidRPr="004717AC">
              <w:t>63:14:0206011:90</w:t>
            </w:r>
          </w:p>
        </w:tc>
        <w:tc>
          <w:tcPr>
            <w:tcW w:w="867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C4742">
              <w:rPr>
                <w:rFonts w:ascii="Times New Roman" w:hAnsi="Times New Roman" w:cs="Times New Roman"/>
                <w:bCs/>
                <w:sz w:val="20"/>
                <w:szCs w:val="20"/>
              </w:rPr>
              <w:t>е определена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449" w:type="pct"/>
          </w:tcPr>
          <w:p w:rsidR="00223A7D" w:rsidRDefault="00223A7D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8</w:t>
            </w:r>
          </w:p>
        </w:tc>
        <w:tc>
          <w:tcPr>
            <w:tcW w:w="295" w:type="pct"/>
            <w:vAlign w:val="center"/>
          </w:tcPr>
          <w:p w:rsidR="00223A7D" w:rsidRPr="00CC4742" w:rsidRDefault="00F67817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1966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Pr="00CC4742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5" w:type="pct"/>
            <w:vAlign w:val="center"/>
          </w:tcPr>
          <w:p w:rsidR="00223A7D" w:rsidRDefault="001F4F4A" w:rsidP="00672A58">
            <w:pPr>
              <w:jc w:val="center"/>
            </w:pPr>
            <w:r w:rsidRPr="001F4F4A">
              <w:t>279,48</w:t>
            </w:r>
          </w:p>
        </w:tc>
        <w:tc>
          <w:tcPr>
            <w:tcW w:w="381" w:type="pct"/>
            <w:vAlign w:val="center"/>
          </w:tcPr>
          <w:p w:rsidR="00223A7D" w:rsidRPr="00977116" w:rsidRDefault="001F4F4A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44,78</w:t>
            </w:r>
          </w:p>
        </w:tc>
        <w:tc>
          <w:tcPr>
            <w:tcW w:w="854" w:type="pct"/>
            <w:vAlign w:val="center"/>
          </w:tcPr>
          <w:p w:rsidR="00223A7D" w:rsidRPr="00CC4742" w:rsidRDefault="00F67817" w:rsidP="00672A58">
            <w:pPr>
              <w:jc w:val="center"/>
            </w:pPr>
            <w:r w:rsidRPr="00F67817">
              <w:t>63:14:0206011:86</w:t>
            </w:r>
          </w:p>
        </w:tc>
        <w:tc>
          <w:tcPr>
            <w:tcW w:w="867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C4742">
              <w:rPr>
                <w:rFonts w:ascii="Times New Roman" w:hAnsi="Times New Roman" w:cs="Times New Roman"/>
                <w:bCs/>
                <w:sz w:val="20"/>
                <w:szCs w:val="20"/>
              </w:rPr>
              <w:t>е определена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449" w:type="pct"/>
          </w:tcPr>
          <w:p w:rsidR="00223A7D" w:rsidRDefault="00223A7D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42</w:t>
            </w:r>
          </w:p>
        </w:tc>
        <w:tc>
          <w:tcPr>
            <w:tcW w:w="295" w:type="pct"/>
            <w:vAlign w:val="center"/>
          </w:tcPr>
          <w:p w:rsidR="00223A7D" w:rsidRPr="00CC4742" w:rsidRDefault="009A32F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1966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5" w:type="pct"/>
            <w:vAlign w:val="center"/>
          </w:tcPr>
          <w:p w:rsidR="00223A7D" w:rsidRDefault="009A32F3" w:rsidP="00672A58">
            <w:pPr>
              <w:jc w:val="center"/>
            </w:pPr>
            <w:r w:rsidRPr="009A32F3">
              <w:t>454</w:t>
            </w:r>
          </w:p>
        </w:tc>
        <w:tc>
          <w:tcPr>
            <w:tcW w:w="381" w:type="pct"/>
            <w:vAlign w:val="center"/>
          </w:tcPr>
          <w:p w:rsidR="00223A7D" w:rsidRDefault="009A32F3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854" w:type="pct"/>
            <w:vAlign w:val="center"/>
          </w:tcPr>
          <w:p w:rsidR="00223A7D" w:rsidRPr="00CC4742" w:rsidRDefault="009A32F3" w:rsidP="00672A58">
            <w:pPr>
              <w:jc w:val="center"/>
              <w:rPr>
                <w:bCs/>
              </w:rPr>
            </w:pPr>
            <w:r w:rsidRPr="009A32F3">
              <w:rPr>
                <w:bCs/>
              </w:rPr>
              <w:t>63:14:0206011:88</w:t>
            </w:r>
          </w:p>
        </w:tc>
        <w:tc>
          <w:tcPr>
            <w:tcW w:w="867" w:type="pct"/>
            <w:vAlign w:val="center"/>
          </w:tcPr>
          <w:p w:rsidR="00223A7D" w:rsidRDefault="00223A7D" w:rsidP="00D875E5">
            <w:pPr>
              <w:jc w:val="center"/>
            </w:pPr>
            <w:r w:rsidRPr="002D24DF">
              <w:rPr>
                <w:bCs/>
              </w:rPr>
              <w:t>не определена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449" w:type="pct"/>
          </w:tcPr>
          <w:p w:rsidR="00223A7D" w:rsidRDefault="00223A7D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43</w:t>
            </w:r>
          </w:p>
        </w:tc>
        <w:tc>
          <w:tcPr>
            <w:tcW w:w="295" w:type="pct"/>
            <w:vAlign w:val="center"/>
          </w:tcPr>
          <w:p w:rsidR="00223A7D" w:rsidRPr="00CC4742" w:rsidRDefault="0083711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1966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5" w:type="pct"/>
            <w:vAlign w:val="center"/>
          </w:tcPr>
          <w:p w:rsidR="00223A7D" w:rsidRDefault="0083711E" w:rsidP="00672A58">
            <w:pPr>
              <w:jc w:val="center"/>
            </w:pPr>
            <w:r w:rsidRPr="0083711E">
              <w:t>468,2</w:t>
            </w:r>
          </w:p>
        </w:tc>
        <w:tc>
          <w:tcPr>
            <w:tcW w:w="381" w:type="pct"/>
            <w:vAlign w:val="center"/>
          </w:tcPr>
          <w:p w:rsidR="00223A7D" w:rsidRDefault="0083711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  <w:tc>
          <w:tcPr>
            <w:tcW w:w="854" w:type="pct"/>
            <w:vAlign w:val="center"/>
          </w:tcPr>
          <w:p w:rsidR="00223A7D" w:rsidRPr="00CC4742" w:rsidRDefault="0083711E" w:rsidP="00672A58">
            <w:pPr>
              <w:jc w:val="center"/>
              <w:rPr>
                <w:bCs/>
              </w:rPr>
            </w:pPr>
            <w:r w:rsidRPr="0083711E">
              <w:rPr>
                <w:bCs/>
              </w:rPr>
              <w:t>63:14:0206011:87</w:t>
            </w:r>
          </w:p>
        </w:tc>
        <w:tc>
          <w:tcPr>
            <w:tcW w:w="867" w:type="pct"/>
            <w:vAlign w:val="center"/>
          </w:tcPr>
          <w:p w:rsidR="00223A7D" w:rsidRDefault="00223A7D" w:rsidP="00D875E5">
            <w:pPr>
              <w:jc w:val="center"/>
            </w:pPr>
            <w:r w:rsidRPr="002D24DF">
              <w:rPr>
                <w:bCs/>
              </w:rPr>
              <w:t>не определена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449" w:type="pct"/>
          </w:tcPr>
          <w:p w:rsidR="00223A7D" w:rsidRDefault="00223A7D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44</w:t>
            </w:r>
          </w:p>
        </w:tc>
        <w:tc>
          <w:tcPr>
            <w:tcW w:w="295" w:type="pct"/>
            <w:vAlign w:val="center"/>
          </w:tcPr>
          <w:p w:rsidR="00223A7D" w:rsidRPr="00CC4742" w:rsidRDefault="0083711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5" w:type="pct"/>
            <w:vAlign w:val="center"/>
          </w:tcPr>
          <w:p w:rsidR="00223A7D" w:rsidRDefault="0083711E" w:rsidP="00672A58">
            <w:pPr>
              <w:jc w:val="center"/>
            </w:pPr>
            <w:r w:rsidRPr="0083711E">
              <w:t>433,6</w:t>
            </w:r>
          </w:p>
        </w:tc>
        <w:tc>
          <w:tcPr>
            <w:tcW w:w="381" w:type="pct"/>
            <w:vAlign w:val="center"/>
          </w:tcPr>
          <w:p w:rsidR="00223A7D" w:rsidRDefault="0083711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43,6</w:t>
            </w:r>
          </w:p>
        </w:tc>
        <w:tc>
          <w:tcPr>
            <w:tcW w:w="854" w:type="pct"/>
            <w:vAlign w:val="center"/>
          </w:tcPr>
          <w:p w:rsidR="00223A7D" w:rsidRPr="00CC4742" w:rsidRDefault="0083711E" w:rsidP="00672A58">
            <w:pPr>
              <w:jc w:val="center"/>
              <w:rPr>
                <w:bCs/>
              </w:rPr>
            </w:pPr>
            <w:r w:rsidRPr="0083711E">
              <w:rPr>
                <w:bCs/>
              </w:rPr>
              <w:t>63:14:0206011:94</w:t>
            </w:r>
          </w:p>
        </w:tc>
        <w:tc>
          <w:tcPr>
            <w:tcW w:w="867" w:type="pct"/>
            <w:vAlign w:val="center"/>
          </w:tcPr>
          <w:p w:rsidR="00223A7D" w:rsidRDefault="00223A7D" w:rsidP="00D875E5">
            <w:pPr>
              <w:jc w:val="center"/>
            </w:pPr>
            <w:r w:rsidRPr="002D24DF">
              <w:rPr>
                <w:bCs/>
              </w:rPr>
              <w:t>не определена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1449" w:type="pct"/>
          </w:tcPr>
          <w:p w:rsidR="00223A7D" w:rsidRDefault="00223A7D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45</w:t>
            </w:r>
          </w:p>
        </w:tc>
        <w:tc>
          <w:tcPr>
            <w:tcW w:w="295" w:type="pct"/>
            <w:vAlign w:val="center"/>
          </w:tcPr>
          <w:p w:rsidR="00223A7D" w:rsidRPr="00CC4742" w:rsidRDefault="00CF702A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75" w:type="pct"/>
            <w:vAlign w:val="center"/>
          </w:tcPr>
          <w:p w:rsidR="00223A7D" w:rsidRDefault="00CF702A" w:rsidP="00672A58">
            <w:pPr>
              <w:jc w:val="center"/>
            </w:pPr>
            <w:r w:rsidRPr="00CF702A">
              <w:t>687,76</w:t>
            </w:r>
          </w:p>
        </w:tc>
        <w:tc>
          <w:tcPr>
            <w:tcW w:w="381" w:type="pct"/>
            <w:vAlign w:val="center"/>
          </w:tcPr>
          <w:p w:rsidR="00223A7D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223A7D" w:rsidRPr="00CC4742" w:rsidRDefault="00CF702A" w:rsidP="00672A58">
            <w:pPr>
              <w:jc w:val="center"/>
              <w:rPr>
                <w:bCs/>
              </w:rPr>
            </w:pPr>
            <w:r w:rsidRPr="00CF702A">
              <w:rPr>
                <w:bCs/>
              </w:rPr>
              <w:t>63:14:0206011:93</w:t>
            </w:r>
          </w:p>
        </w:tc>
        <w:tc>
          <w:tcPr>
            <w:tcW w:w="867" w:type="pct"/>
            <w:vAlign w:val="center"/>
          </w:tcPr>
          <w:p w:rsidR="00223A7D" w:rsidRDefault="00223A7D" w:rsidP="00D875E5">
            <w:pPr>
              <w:jc w:val="center"/>
            </w:pPr>
            <w:r w:rsidRPr="002D24DF">
              <w:rPr>
                <w:bCs/>
              </w:rPr>
              <w:t>не определена</w:t>
            </w:r>
          </w:p>
        </w:tc>
      </w:tr>
      <w:tr w:rsidR="00223A7D" w:rsidRPr="00CC4742" w:rsidTr="0050221B">
        <w:tc>
          <w:tcPr>
            <w:tcW w:w="242" w:type="pct"/>
            <w:vAlign w:val="center"/>
          </w:tcPr>
          <w:p w:rsidR="00223A7D" w:rsidRPr="00D875E5" w:rsidRDefault="00223A7D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449" w:type="pct"/>
          </w:tcPr>
          <w:p w:rsidR="00223A7D" w:rsidRDefault="00223A7D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46</w:t>
            </w:r>
          </w:p>
        </w:tc>
        <w:tc>
          <w:tcPr>
            <w:tcW w:w="295" w:type="pct"/>
            <w:vAlign w:val="center"/>
          </w:tcPr>
          <w:p w:rsidR="00223A7D" w:rsidRPr="00CC4742" w:rsidRDefault="00C813F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63" w:type="pct"/>
            <w:vAlign w:val="center"/>
          </w:tcPr>
          <w:p w:rsidR="00223A7D" w:rsidRPr="00CC4742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223A7D" w:rsidRDefault="004717AC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75" w:type="pct"/>
            <w:vAlign w:val="center"/>
          </w:tcPr>
          <w:p w:rsidR="00223A7D" w:rsidRDefault="00C813F9" w:rsidP="00672A58">
            <w:pPr>
              <w:jc w:val="center"/>
            </w:pPr>
            <w:r w:rsidRPr="00C813F9">
              <w:t>639,14</w:t>
            </w:r>
          </w:p>
        </w:tc>
        <w:tc>
          <w:tcPr>
            <w:tcW w:w="381" w:type="pct"/>
            <w:vAlign w:val="center"/>
          </w:tcPr>
          <w:p w:rsidR="00223A7D" w:rsidRDefault="00223A7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223A7D" w:rsidRPr="00CC4742" w:rsidRDefault="00C813F9" w:rsidP="00672A58">
            <w:pPr>
              <w:jc w:val="center"/>
              <w:rPr>
                <w:bCs/>
              </w:rPr>
            </w:pPr>
            <w:r w:rsidRPr="00C813F9">
              <w:rPr>
                <w:bCs/>
              </w:rPr>
              <w:t>63:14:0206009:92</w:t>
            </w:r>
          </w:p>
        </w:tc>
        <w:tc>
          <w:tcPr>
            <w:tcW w:w="867" w:type="pct"/>
            <w:vAlign w:val="center"/>
          </w:tcPr>
          <w:p w:rsidR="00223A7D" w:rsidRDefault="00223A7D" w:rsidP="00D875E5">
            <w:pPr>
              <w:jc w:val="center"/>
            </w:pPr>
            <w:r w:rsidRPr="002D24DF">
              <w:rPr>
                <w:bCs/>
              </w:rPr>
              <w:t>не определена</w:t>
            </w:r>
          </w:p>
        </w:tc>
      </w:tr>
      <w:tr w:rsidR="0050221B" w:rsidRPr="00CC4742" w:rsidTr="0050221B">
        <w:tc>
          <w:tcPr>
            <w:tcW w:w="242" w:type="pct"/>
            <w:vAlign w:val="center"/>
          </w:tcPr>
          <w:p w:rsidR="0050221B" w:rsidRDefault="0050221B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1449" w:type="pct"/>
          </w:tcPr>
          <w:p w:rsidR="0050221B" w:rsidRDefault="0050221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49</w:t>
            </w:r>
          </w:p>
        </w:tc>
        <w:tc>
          <w:tcPr>
            <w:tcW w:w="295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26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75" w:type="pct"/>
            <w:vAlign w:val="center"/>
          </w:tcPr>
          <w:p w:rsidR="0050221B" w:rsidRDefault="0050221B" w:rsidP="00672A58">
            <w:pPr>
              <w:jc w:val="center"/>
            </w:pPr>
            <w:r w:rsidRPr="0050221B">
              <w:t>881,2</w:t>
            </w:r>
          </w:p>
        </w:tc>
        <w:tc>
          <w:tcPr>
            <w:tcW w:w="381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101,4</w:t>
            </w:r>
          </w:p>
        </w:tc>
        <w:tc>
          <w:tcPr>
            <w:tcW w:w="854" w:type="pct"/>
            <w:vAlign w:val="center"/>
          </w:tcPr>
          <w:p w:rsidR="0050221B" w:rsidRPr="00CC4742" w:rsidRDefault="0050221B" w:rsidP="00672A58">
            <w:pPr>
              <w:jc w:val="center"/>
              <w:rPr>
                <w:bCs/>
              </w:rPr>
            </w:pPr>
            <w:r w:rsidRPr="0050221B">
              <w:rPr>
                <w:bCs/>
              </w:rPr>
              <w:t>63:14:0206011:123</w:t>
            </w:r>
          </w:p>
        </w:tc>
        <w:tc>
          <w:tcPr>
            <w:tcW w:w="867" w:type="pct"/>
          </w:tcPr>
          <w:p w:rsidR="0050221B" w:rsidRDefault="0050221B">
            <w:r w:rsidRPr="002150C7">
              <w:rPr>
                <w:bCs/>
              </w:rPr>
              <w:t>не определена</w:t>
            </w:r>
          </w:p>
        </w:tc>
      </w:tr>
      <w:tr w:rsidR="0050221B" w:rsidRPr="00CC4742" w:rsidTr="0050221B">
        <w:tc>
          <w:tcPr>
            <w:tcW w:w="242" w:type="pct"/>
            <w:vAlign w:val="center"/>
          </w:tcPr>
          <w:p w:rsidR="0050221B" w:rsidRDefault="0050221B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449" w:type="pct"/>
          </w:tcPr>
          <w:p w:rsidR="0050221B" w:rsidRDefault="0050221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50</w:t>
            </w:r>
          </w:p>
        </w:tc>
        <w:tc>
          <w:tcPr>
            <w:tcW w:w="295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6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5" w:type="pct"/>
            <w:vAlign w:val="center"/>
          </w:tcPr>
          <w:p w:rsidR="0050221B" w:rsidRDefault="0050221B" w:rsidP="00672A58">
            <w:pPr>
              <w:jc w:val="center"/>
            </w:pPr>
            <w:r w:rsidRPr="0050221B">
              <w:t>433,6</w:t>
            </w:r>
          </w:p>
        </w:tc>
        <w:tc>
          <w:tcPr>
            <w:tcW w:w="381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50221B" w:rsidRPr="00CC4742" w:rsidRDefault="0050221B" w:rsidP="00672A58">
            <w:pPr>
              <w:jc w:val="center"/>
              <w:rPr>
                <w:bCs/>
              </w:rPr>
            </w:pPr>
            <w:r w:rsidRPr="0050221B">
              <w:rPr>
                <w:bCs/>
              </w:rPr>
              <w:t>63:14:0206009:95</w:t>
            </w:r>
          </w:p>
        </w:tc>
        <w:tc>
          <w:tcPr>
            <w:tcW w:w="867" w:type="pct"/>
          </w:tcPr>
          <w:p w:rsidR="0050221B" w:rsidRDefault="0050221B">
            <w:r w:rsidRPr="002150C7">
              <w:rPr>
                <w:bCs/>
              </w:rPr>
              <w:t>не определена</w:t>
            </w:r>
          </w:p>
        </w:tc>
      </w:tr>
      <w:tr w:rsidR="0050221B" w:rsidRPr="00CC4742" w:rsidTr="0050221B">
        <w:tc>
          <w:tcPr>
            <w:tcW w:w="242" w:type="pct"/>
            <w:vAlign w:val="center"/>
          </w:tcPr>
          <w:p w:rsidR="0050221B" w:rsidRDefault="0050221B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1449" w:type="pct"/>
          </w:tcPr>
          <w:p w:rsidR="0050221B" w:rsidRDefault="0050221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51</w:t>
            </w:r>
          </w:p>
        </w:tc>
        <w:tc>
          <w:tcPr>
            <w:tcW w:w="295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6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5" w:type="pct"/>
            <w:vAlign w:val="center"/>
          </w:tcPr>
          <w:p w:rsidR="0050221B" w:rsidRDefault="0050221B" w:rsidP="00672A58">
            <w:pPr>
              <w:jc w:val="center"/>
            </w:pPr>
            <w:r w:rsidRPr="0050221B">
              <w:t>433,6</w:t>
            </w:r>
          </w:p>
        </w:tc>
        <w:tc>
          <w:tcPr>
            <w:tcW w:w="381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50221B" w:rsidRPr="00CC4742" w:rsidRDefault="0050221B" w:rsidP="00672A58">
            <w:pPr>
              <w:jc w:val="center"/>
              <w:rPr>
                <w:bCs/>
              </w:rPr>
            </w:pPr>
            <w:r w:rsidRPr="0050221B">
              <w:rPr>
                <w:bCs/>
              </w:rPr>
              <w:t>63:14:0206017:77</w:t>
            </w:r>
          </w:p>
        </w:tc>
        <w:tc>
          <w:tcPr>
            <w:tcW w:w="867" w:type="pct"/>
          </w:tcPr>
          <w:p w:rsidR="0050221B" w:rsidRDefault="0050221B">
            <w:r w:rsidRPr="002150C7">
              <w:rPr>
                <w:bCs/>
              </w:rPr>
              <w:t>не определена</w:t>
            </w:r>
          </w:p>
        </w:tc>
      </w:tr>
      <w:tr w:rsidR="0050221B" w:rsidRPr="00CC4742" w:rsidTr="0050221B">
        <w:tc>
          <w:tcPr>
            <w:tcW w:w="242" w:type="pct"/>
            <w:vAlign w:val="center"/>
          </w:tcPr>
          <w:p w:rsidR="0050221B" w:rsidRDefault="0050221B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1449" w:type="pct"/>
          </w:tcPr>
          <w:p w:rsidR="0050221B" w:rsidRPr="00B475EC" w:rsidRDefault="0050221B" w:rsidP="006C6CB7">
            <w:pPr>
              <w:rPr>
                <w:sz w:val="18"/>
                <w:szCs w:val="18"/>
              </w:rPr>
            </w:pPr>
            <w:r w:rsidRPr="00B475EC">
              <w:rPr>
                <w:sz w:val="18"/>
                <w:szCs w:val="18"/>
              </w:rPr>
              <w:t>Самарская область, Большеглушицкий район, с. Александровка, ул. Центральная,  д. 52</w:t>
            </w:r>
          </w:p>
        </w:tc>
        <w:tc>
          <w:tcPr>
            <w:tcW w:w="295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6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5" w:type="pct"/>
            <w:vAlign w:val="center"/>
          </w:tcPr>
          <w:p w:rsidR="0050221B" w:rsidRDefault="0050221B" w:rsidP="00672A58">
            <w:pPr>
              <w:jc w:val="center"/>
            </w:pPr>
            <w:r w:rsidRPr="0050221B">
              <w:t>463</w:t>
            </w:r>
          </w:p>
        </w:tc>
        <w:tc>
          <w:tcPr>
            <w:tcW w:w="381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4" w:type="pct"/>
            <w:vAlign w:val="center"/>
          </w:tcPr>
          <w:p w:rsidR="0050221B" w:rsidRPr="00CC4742" w:rsidRDefault="0050221B" w:rsidP="00672A58">
            <w:pPr>
              <w:jc w:val="center"/>
              <w:rPr>
                <w:bCs/>
              </w:rPr>
            </w:pPr>
            <w:r w:rsidRPr="0050221B">
              <w:rPr>
                <w:bCs/>
              </w:rPr>
              <w:t>63:14:0206017:79</w:t>
            </w:r>
          </w:p>
        </w:tc>
        <w:tc>
          <w:tcPr>
            <w:tcW w:w="867" w:type="pct"/>
          </w:tcPr>
          <w:p w:rsidR="0050221B" w:rsidRDefault="0050221B">
            <w:r w:rsidRPr="000569F9">
              <w:rPr>
                <w:bCs/>
              </w:rPr>
              <w:t>не определена</w:t>
            </w:r>
          </w:p>
        </w:tc>
      </w:tr>
      <w:tr w:rsidR="0050221B" w:rsidRPr="00CC4742" w:rsidTr="0050221B">
        <w:tc>
          <w:tcPr>
            <w:tcW w:w="242" w:type="pct"/>
            <w:vAlign w:val="center"/>
          </w:tcPr>
          <w:p w:rsidR="0050221B" w:rsidRDefault="0050221B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1449" w:type="pct"/>
          </w:tcPr>
          <w:p w:rsidR="0050221B" w:rsidRPr="00B475EC" w:rsidRDefault="0050221B" w:rsidP="006C6CB7">
            <w:pPr>
              <w:rPr>
                <w:sz w:val="18"/>
                <w:szCs w:val="18"/>
              </w:rPr>
            </w:pPr>
            <w:r w:rsidRPr="00B475EC">
              <w:rPr>
                <w:sz w:val="18"/>
                <w:szCs w:val="18"/>
              </w:rPr>
              <w:t>Самарская область, Большеглушицкий район, с. Александровка, ул. Центральная,  д. 53</w:t>
            </w:r>
          </w:p>
        </w:tc>
        <w:tc>
          <w:tcPr>
            <w:tcW w:w="295" w:type="pct"/>
            <w:vAlign w:val="center"/>
          </w:tcPr>
          <w:p w:rsidR="0050221B" w:rsidRDefault="00233EC7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1972</w:t>
            </w:r>
          </w:p>
        </w:tc>
        <w:tc>
          <w:tcPr>
            <w:tcW w:w="26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vAlign w:val="center"/>
          </w:tcPr>
          <w:p w:rsidR="0050221B" w:rsidRDefault="0050221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5" w:type="pct"/>
            <w:vAlign w:val="center"/>
          </w:tcPr>
          <w:p w:rsidR="0050221B" w:rsidRDefault="00233EC7" w:rsidP="00672A58">
            <w:pPr>
              <w:jc w:val="center"/>
            </w:pPr>
            <w:r w:rsidRPr="00233EC7">
              <w:t>457,2</w:t>
            </w:r>
          </w:p>
        </w:tc>
        <w:tc>
          <w:tcPr>
            <w:tcW w:w="381" w:type="pct"/>
            <w:vAlign w:val="center"/>
          </w:tcPr>
          <w:p w:rsidR="0050221B" w:rsidRDefault="00233EC7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4" w:type="pct"/>
            <w:vAlign w:val="center"/>
          </w:tcPr>
          <w:p w:rsidR="0050221B" w:rsidRPr="00CC4742" w:rsidRDefault="00233EC7" w:rsidP="00672A58">
            <w:pPr>
              <w:jc w:val="center"/>
              <w:rPr>
                <w:bCs/>
              </w:rPr>
            </w:pPr>
            <w:r w:rsidRPr="00233EC7">
              <w:rPr>
                <w:bCs/>
              </w:rPr>
              <w:t>63:14:0206017:81</w:t>
            </w:r>
          </w:p>
        </w:tc>
        <w:tc>
          <w:tcPr>
            <w:tcW w:w="867" w:type="pct"/>
          </w:tcPr>
          <w:p w:rsidR="0050221B" w:rsidRDefault="0050221B">
            <w:r w:rsidRPr="000569F9">
              <w:rPr>
                <w:bCs/>
              </w:rPr>
              <w:t>не определена</w:t>
            </w:r>
          </w:p>
        </w:tc>
      </w:tr>
    </w:tbl>
    <w:p w:rsidR="00672A58" w:rsidRDefault="00672A58" w:rsidP="00672A5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58">
        <w:rPr>
          <w:rFonts w:ascii="Times New Roman" w:hAnsi="Times New Roman" w:cs="Times New Roman"/>
          <w:b/>
          <w:bCs/>
          <w:sz w:val="24"/>
          <w:szCs w:val="24"/>
        </w:rPr>
        <w:t>Виды благоуст</w:t>
      </w:r>
      <w:r w:rsidRPr="00672A58">
        <w:rPr>
          <w:rFonts w:ascii="Times New Roman" w:hAnsi="Times New Roman" w:cs="Times New Roman"/>
          <w:b/>
          <w:bCs/>
          <w:sz w:val="24"/>
          <w:szCs w:val="24"/>
        </w:rPr>
        <w:softHyphen/>
        <w:t>ройства по лотам:</w:t>
      </w:r>
    </w:p>
    <w:p w:rsidR="00672A58" w:rsidRPr="008378E8" w:rsidRDefault="00672A58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2"/>
        <w:gridCol w:w="5386"/>
      </w:tblGrid>
      <w:tr w:rsidR="00674D0E" w:rsidRPr="008378E8" w:rsidTr="00A543FF">
        <w:tc>
          <w:tcPr>
            <w:tcW w:w="1008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062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6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062" w:type="dxa"/>
          </w:tcPr>
          <w:p w:rsidR="00357820" w:rsidRPr="00223A7D" w:rsidRDefault="00357820" w:rsidP="006C6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с. Александровка, ул. Центральная,  д. 36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7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8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42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43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44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45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Pr="00D875E5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46</w:t>
            </w:r>
          </w:p>
        </w:tc>
        <w:tc>
          <w:tcPr>
            <w:tcW w:w="5386" w:type="dxa"/>
          </w:tcPr>
          <w:p w:rsidR="00357820" w:rsidRPr="00653F58" w:rsidRDefault="0035782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49</w:t>
            </w:r>
          </w:p>
        </w:tc>
        <w:tc>
          <w:tcPr>
            <w:tcW w:w="5386" w:type="dxa"/>
          </w:tcPr>
          <w:p w:rsidR="00357820" w:rsidRDefault="00357820">
            <w:r w:rsidRPr="00CF407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50</w:t>
            </w:r>
          </w:p>
        </w:tc>
        <w:tc>
          <w:tcPr>
            <w:tcW w:w="5386" w:type="dxa"/>
          </w:tcPr>
          <w:p w:rsidR="00357820" w:rsidRDefault="00357820">
            <w:r w:rsidRPr="00CF407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51</w:t>
            </w:r>
          </w:p>
        </w:tc>
        <w:tc>
          <w:tcPr>
            <w:tcW w:w="5386" w:type="dxa"/>
          </w:tcPr>
          <w:p w:rsidR="00357820" w:rsidRDefault="00357820">
            <w:r w:rsidRPr="00CF407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52</w:t>
            </w:r>
          </w:p>
        </w:tc>
        <w:tc>
          <w:tcPr>
            <w:tcW w:w="5386" w:type="dxa"/>
          </w:tcPr>
          <w:p w:rsidR="00357820" w:rsidRDefault="00357820">
            <w:r w:rsidRPr="00CF407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357820" w:rsidRPr="008378E8" w:rsidTr="00A543FF">
        <w:tc>
          <w:tcPr>
            <w:tcW w:w="1008" w:type="dxa"/>
            <w:vAlign w:val="center"/>
          </w:tcPr>
          <w:p w:rsidR="00357820" w:rsidRDefault="0035782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4062" w:type="dxa"/>
          </w:tcPr>
          <w:p w:rsidR="00357820" w:rsidRDefault="0035782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53</w:t>
            </w:r>
          </w:p>
        </w:tc>
        <w:tc>
          <w:tcPr>
            <w:tcW w:w="5386" w:type="dxa"/>
          </w:tcPr>
          <w:p w:rsidR="00357820" w:rsidRDefault="00357820">
            <w:r w:rsidRPr="00CF407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</w:tbl>
    <w:p w:rsidR="00674D0E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Наименование работ и услуг по содержанию и ремонту объекта кон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>кур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 xml:space="preserve">са, выполняемых (оказываемых) по договору управления многоквартирным домом </w:t>
      </w:r>
      <w:r w:rsidR="007E052B" w:rsidRPr="00672A58">
        <w:rPr>
          <w:rFonts w:ascii="Times New Roman" w:hAnsi="Times New Roman" w:cs="Times New Roman"/>
          <w:b/>
          <w:sz w:val="24"/>
          <w:szCs w:val="24"/>
        </w:rPr>
        <w:t>(далее работы и услуги)</w:t>
      </w:r>
    </w:p>
    <w:p w:rsidR="00674D0E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004"/>
        <w:gridCol w:w="7606"/>
      </w:tblGrid>
      <w:tr w:rsidR="00674D0E" w:rsidRPr="00AA4694" w:rsidTr="00A543FF">
        <w:tc>
          <w:tcPr>
            <w:tcW w:w="84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04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760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работы и услуги</w:t>
            </w:r>
          </w:p>
        </w:tc>
      </w:tr>
      <w:tr w:rsidR="006F45F0" w:rsidRPr="00CE4297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004" w:type="dxa"/>
          </w:tcPr>
          <w:p w:rsidR="006F45F0" w:rsidRPr="00223A7D" w:rsidRDefault="006F45F0" w:rsidP="006C6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с. Александровка, ул. Центральная,  д. 36</w:t>
            </w:r>
          </w:p>
        </w:tc>
        <w:tc>
          <w:tcPr>
            <w:tcW w:w="7606" w:type="dxa"/>
            <w:vMerge w:val="restart"/>
            <w:vAlign w:val="center"/>
          </w:tcPr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1. Работы, выполняемые в отношении всех видов фундаментов:</w:t>
            </w:r>
          </w:p>
          <w:p w:rsidR="006F45F0" w:rsidRPr="00CA60B7" w:rsidRDefault="006F45F0" w:rsidP="00416B7B">
            <w:r w:rsidRPr="00CA60B7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F45F0" w:rsidRPr="00CA60B7" w:rsidRDefault="006F45F0" w:rsidP="00416B7B">
            <w:r w:rsidRPr="00CA60B7">
              <w:t>проверка технического состояния видимых частей конструкций с выявлением:</w:t>
            </w:r>
            <w:r w:rsidRPr="00CA60B7">
              <w:br/>
              <w:t>признаков неравномерных осадок фундаментов;</w:t>
            </w:r>
            <w:r w:rsidRPr="00CA60B7">
              <w:br/>
              <w:t>коррозии арматуры, расслаивания, трещин, выпучивания, отклонения от вертикали фундамента;</w:t>
            </w:r>
            <w:r w:rsidRPr="00CA60B7"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F45F0" w:rsidRDefault="006F45F0" w:rsidP="00416B7B">
            <w:r w:rsidRPr="00CA60B7">
              <w:lastRenderedPageBreak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2. Работы, выполняемые в зданиях с подвалами:</w:t>
            </w:r>
          </w:p>
          <w:p w:rsidR="006F45F0" w:rsidRPr="00CA60B7" w:rsidRDefault="006F45F0" w:rsidP="00416B7B">
            <w:r w:rsidRPr="00CA60B7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6F45F0" w:rsidRPr="00CA60B7" w:rsidRDefault="006F45F0" w:rsidP="00416B7B">
            <w:r w:rsidRPr="00CA60B7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F45F0" w:rsidRDefault="006F45F0" w:rsidP="00416B7B">
            <w:proofErr w:type="gramStart"/>
            <w:r w:rsidRPr="00CA60B7">
              <w:t>контроль за</w:t>
            </w:r>
            <w:proofErr w:type="gramEnd"/>
            <w:r w:rsidRPr="00CA60B7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3. Работы, выполняемые для надлежащего содержания стен многоквартирного дома:</w:t>
            </w:r>
          </w:p>
          <w:p w:rsidR="006F45F0" w:rsidRPr="00CA60B7" w:rsidRDefault="006F45F0" w:rsidP="00416B7B">
            <w:r w:rsidRPr="00CA60B7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6F45F0" w:rsidRPr="00CA60B7" w:rsidRDefault="006F45F0" w:rsidP="00416B7B">
            <w:r w:rsidRPr="00CA60B7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конструкциями;</w:t>
            </w:r>
          </w:p>
          <w:p w:rsidR="006F45F0" w:rsidRDefault="006F45F0" w:rsidP="00416B7B">
            <w:r w:rsidRPr="00CA60B7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6F45F0" w:rsidRPr="00CA60B7" w:rsidRDefault="006F45F0" w:rsidP="00416B7B">
            <w:r w:rsidRPr="00CA60B7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6F45F0" w:rsidRPr="00CA60B7" w:rsidRDefault="006F45F0" w:rsidP="00416B7B">
            <w:r w:rsidRPr="00CA60B7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0B7">
              <w:t>опирания</w:t>
            </w:r>
            <w:proofErr w:type="spellEnd"/>
            <w:r w:rsidRPr="00CA60B7">
              <w:t>, отслоения защитного слоя бетона и оголения арматуры, коррозии арматуры;</w:t>
            </w:r>
          </w:p>
          <w:p w:rsidR="006F45F0" w:rsidRPr="00CA60B7" w:rsidRDefault="006F45F0" w:rsidP="00416B7B">
            <w:r w:rsidRPr="00CA60B7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6F45F0" w:rsidRDefault="006F45F0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6F45F0" w:rsidRPr="00961D4A" w:rsidRDefault="006F45F0" w:rsidP="00416B7B">
            <w:pPr>
              <w:rPr>
                <w:i/>
              </w:rPr>
            </w:pPr>
          </w:p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5. Работы, выполняемые в целях надлежащего содержания крыш многоквартирных домов:</w:t>
            </w:r>
          </w:p>
          <w:p w:rsidR="006F45F0" w:rsidRPr="00CA60B7" w:rsidRDefault="006F45F0" w:rsidP="00416B7B">
            <w:r w:rsidRPr="00CA60B7">
              <w:t>проверка кровли на отсутствие протечек;</w:t>
            </w:r>
          </w:p>
          <w:p w:rsidR="006F45F0" w:rsidRPr="00CA60B7" w:rsidRDefault="006F45F0" w:rsidP="00416B7B">
            <w:r w:rsidRPr="00CA60B7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6F45F0" w:rsidRPr="00CA60B7" w:rsidRDefault="006F45F0" w:rsidP="00416B7B">
            <w:r w:rsidRPr="00CA60B7">
              <w:t>проверка температурно-влажностного режима и воздухообмена на чердаке;</w:t>
            </w:r>
          </w:p>
          <w:p w:rsidR="006F45F0" w:rsidRPr="00CA60B7" w:rsidRDefault="006F45F0" w:rsidP="00416B7B">
            <w:r w:rsidRPr="00CA60B7">
              <w:t>проверка и при необходимости очистка кровли от скопления снега и наледи;</w:t>
            </w:r>
          </w:p>
          <w:p w:rsidR="006F45F0" w:rsidRDefault="006F45F0" w:rsidP="00416B7B">
            <w:r w:rsidRPr="00CA60B7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6. Работы, выполняемые в целях надлежащего содержания лестниц многоквартирных домов:</w:t>
            </w:r>
          </w:p>
          <w:p w:rsidR="006F45F0" w:rsidRPr="00CA60B7" w:rsidRDefault="006F45F0" w:rsidP="00416B7B">
            <w:r w:rsidRPr="00CA60B7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6F45F0" w:rsidRPr="00CA60B7" w:rsidRDefault="006F45F0" w:rsidP="00416B7B">
            <w:r w:rsidRPr="00CA60B7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CA60B7">
              <w:t>в</w:t>
            </w:r>
            <w:proofErr w:type="gramEnd"/>
            <w:r w:rsidRPr="00CA60B7">
              <w:t xml:space="preserve"> отдельных </w:t>
            </w:r>
            <w:proofErr w:type="spellStart"/>
            <w:r w:rsidRPr="00CA60B7">
              <w:t>проступях</w:t>
            </w:r>
            <w:proofErr w:type="spellEnd"/>
          </w:p>
          <w:p w:rsidR="006F45F0" w:rsidRDefault="006F45F0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7. Работы, выполняемые в целях надлежащего содержания фасадов многоквартирных домов:</w:t>
            </w:r>
          </w:p>
          <w:p w:rsidR="006F45F0" w:rsidRPr="00CA60B7" w:rsidRDefault="006F45F0" w:rsidP="00416B7B">
            <w:r w:rsidRPr="00CA60B7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0B7">
              <w:t>сплошности</w:t>
            </w:r>
            <w:proofErr w:type="spellEnd"/>
            <w:r w:rsidRPr="00CA60B7">
              <w:t xml:space="preserve"> и герметичности наружных водостоков;</w:t>
            </w:r>
          </w:p>
          <w:p w:rsidR="006F45F0" w:rsidRPr="00CA60B7" w:rsidRDefault="006F45F0" w:rsidP="00416B7B">
            <w:r w:rsidRPr="00CA60B7">
              <w:t>выявление нарушений и эксплуатационных качеств несущих конструкций, гидроизоляции;</w:t>
            </w:r>
          </w:p>
          <w:p w:rsidR="006F45F0" w:rsidRPr="00CA60B7" w:rsidRDefault="006F45F0" w:rsidP="00416B7B">
            <w:r w:rsidRPr="00CA60B7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F45F0" w:rsidRDefault="006F45F0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8. Работы, выполняемые в целях надлежащего содержания перегородок в многоквартирных домах:</w:t>
            </w:r>
          </w:p>
          <w:p w:rsidR="006F45F0" w:rsidRPr="00CA60B7" w:rsidRDefault="006F45F0" w:rsidP="00416B7B">
            <w:r w:rsidRPr="00CA60B7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F45F0" w:rsidRPr="00CA60B7" w:rsidRDefault="006F45F0" w:rsidP="00416B7B">
            <w:r w:rsidRPr="00CA60B7">
              <w:t>проверка звукоизоляции и огнезащиты;</w:t>
            </w:r>
          </w:p>
          <w:p w:rsidR="006F45F0" w:rsidRDefault="006F45F0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9. Работы, выполняемые в целях надлежащего содержания внутренней отделки многоквартирных домов:</w:t>
            </w:r>
          </w:p>
          <w:p w:rsidR="006F45F0" w:rsidRDefault="006F45F0" w:rsidP="00416B7B">
            <w:r w:rsidRPr="00CA60B7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6F45F0" w:rsidRPr="00CA60B7" w:rsidRDefault="006F45F0" w:rsidP="00416B7B">
            <w:r w:rsidRPr="00CA60B7">
              <w:t>проверка состояния основания, поверхностного слоя;</w:t>
            </w:r>
          </w:p>
          <w:p w:rsidR="006F45F0" w:rsidRDefault="006F45F0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6F45F0" w:rsidRPr="00CA60B7" w:rsidRDefault="006F45F0" w:rsidP="00416B7B">
            <w:r w:rsidRPr="00CA60B7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F45F0" w:rsidRDefault="006F45F0" w:rsidP="00416B7B">
            <w:r w:rsidRPr="00CA60B7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12. Работы, выполняемые в целях надлежащего содержания систем вентиляции многоквартирных домов:</w:t>
            </w:r>
          </w:p>
          <w:p w:rsidR="006F45F0" w:rsidRPr="00CA60B7" w:rsidRDefault="006F45F0" w:rsidP="00416B7B">
            <w:r w:rsidRPr="00CA60B7">
              <w:t xml:space="preserve">устранение </w:t>
            </w:r>
            <w:proofErr w:type="spellStart"/>
            <w:r w:rsidRPr="00CA60B7">
              <w:t>неплотностей</w:t>
            </w:r>
            <w:proofErr w:type="spellEnd"/>
            <w:r w:rsidRPr="00CA60B7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CA60B7">
              <w:t>дроссель-клапанов</w:t>
            </w:r>
            <w:proofErr w:type="gramEnd"/>
            <w:r w:rsidRPr="00CA60B7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6F45F0" w:rsidRDefault="006F45F0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13.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  <w:p w:rsidR="006F45F0" w:rsidRPr="00CA60B7" w:rsidRDefault="006F45F0" w:rsidP="00416B7B">
            <w:r w:rsidRPr="00CA60B7">
              <w:t>проверка исправности, работоспособности, регулировка и техническое запорной арматуры, 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F45F0" w:rsidRPr="00CA60B7" w:rsidRDefault="006F45F0" w:rsidP="00416B7B">
            <w:r w:rsidRPr="00CA60B7">
              <w:t xml:space="preserve">постоянный контроль параметров теплоносителя и воды (давления, температуры, </w:t>
            </w:r>
            <w:r w:rsidRPr="00CA60B7">
              <w:lastRenderedPageBreak/>
              <w:t>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6F45F0" w:rsidRPr="00CA60B7" w:rsidRDefault="006F45F0" w:rsidP="00416B7B">
            <w:r w:rsidRPr="00CA60B7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6F45F0" w:rsidRPr="00CA60B7" w:rsidRDefault="006F45F0" w:rsidP="00416B7B">
            <w:r w:rsidRPr="00CA60B7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6F45F0" w:rsidRPr="00CA60B7" w:rsidRDefault="006F45F0" w:rsidP="00416B7B">
            <w:r w:rsidRPr="00CA60B7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6F45F0" w:rsidRPr="00CA60B7" w:rsidRDefault="006F45F0" w:rsidP="00416B7B">
            <w:r w:rsidRPr="00CA60B7">
              <w:t>промывка участков водопровода после выполнения ремонтно-строительных работ на водопроводе;</w:t>
            </w:r>
          </w:p>
          <w:p w:rsidR="006F45F0" w:rsidRDefault="006F45F0" w:rsidP="00416B7B">
            <w:r w:rsidRPr="00CA60B7"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14. Работы, выполняемые в целях надлежащего содержания систем теплоснабжения (отопление) в многоквартирных домах:</w:t>
            </w:r>
          </w:p>
          <w:p w:rsidR="006F45F0" w:rsidRPr="00CA60B7" w:rsidRDefault="006F45F0" w:rsidP="00416B7B">
            <w:r w:rsidRPr="00CA60B7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6F45F0" w:rsidRDefault="006F45F0" w:rsidP="00416B7B">
            <w:r w:rsidRPr="00CA60B7">
              <w:t>удаление воздуха из системы отопления;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15. Работы, выполняемые в целях надлежащего содержания электрооборудования в многоквартирном доме:</w:t>
            </w:r>
          </w:p>
          <w:p w:rsidR="006F45F0" w:rsidRDefault="006F45F0" w:rsidP="00416B7B">
            <w:r w:rsidRPr="00CA60B7"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6F45F0" w:rsidRPr="00CA60B7" w:rsidRDefault="006F45F0" w:rsidP="00416B7B">
            <w:r w:rsidRPr="00CA60B7"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6F45F0" w:rsidRDefault="006F45F0" w:rsidP="00416B7B">
            <w:r w:rsidRPr="00CA60B7"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  <w:p w:rsidR="006F45F0" w:rsidRPr="00CA60B7" w:rsidRDefault="006F45F0" w:rsidP="00416B7B"/>
          <w:p w:rsidR="006F45F0" w:rsidRDefault="006F45F0" w:rsidP="00416B7B">
            <w:r w:rsidRPr="00961D4A">
              <w:rPr>
                <w:i/>
              </w:rPr>
              <w:t>17. Обеспечение устранения аварий</w:t>
            </w:r>
            <w:r w:rsidRPr="00CA60B7">
      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6F45F0" w:rsidRPr="00CA60B7" w:rsidRDefault="006F45F0" w:rsidP="00416B7B"/>
          <w:p w:rsidR="006F45F0" w:rsidRPr="00961D4A" w:rsidRDefault="006F45F0" w:rsidP="00416B7B">
            <w:pPr>
              <w:autoSpaceDN w:val="0"/>
              <w:adjustRightInd w:val="0"/>
            </w:pPr>
            <w:r w:rsidRPr="00961D4A">
              <w:rPr>
                <w:i/>
              </w:rPr>
              <w:t>18. Содержанию земельного участка, на котором расположен многоквартирный дом,</w:t>
            </w:r>
            <w:r w:rsidRPr="00961D4A">
              <w:t xml:space="preserve">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  <w:p w:rsidR="006F45F0" w:rsidRPr="00961D4A" w:rsidRDefault="006F45F0" w:rsidP="00416B7B">
            <w:pPr>
              <w:autoSpaceDN w:val="0"/>
              <w:adjustRightInd w:val="0"/>
            </w:pPr>
          </w:p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19. Содержание придомовой территории в теплый период года</w:t>
            </w:r>
          </w:p>
          <w:p w:rsidR="006F45F0" w:rsidRPr="00961D4A" w:rsidRDefault="006F45F0" w:rsidP="00416B7B">
            <w:pPr>
              <w:rPr>
                <w:i/>
              </w:rPr>
            </w:pPr>
          </w:p>
          <w:p w:rsidR="006F45F0" w:rsidRPr="00961D4A" w:rsidRDefault="006F45F0" w:rsidP="00416B7B">
            <w:pPr>
              <w:rPr>
                <w:i/>
              </w:rPr>
            </w:pPr>
            <w:r w:rsidRPr="00961D4A">
              <w:rPr>
                <w:i/>
              </w:rPr>
              <w:t>20. Обеспечение вывоза, в том числе откачке, жидких бытовых отходов</w:t>
            </w:r>
          </w:p>
          <w:p w:rsidR="006F45F0" w:rsidRPr="00961D4A" w:rsidRDefault="006F45F0" w:rsidP="00416B7B">
            <w:pPr>
              <w:rPr>
                <w:i/>
              </w:rPr>
            </w:pPr>
          </w:p>
          <w:p w:rsidR="006F45F0" w:rsidRPr="00416B7B" w:rsidRDefault="006F45F0" w:rsidP="00416B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6B7B">
              <w:rPr>
                <w:rFonts w:ascii="Times New Roman" w:hAnsi="Times New Roman" w:cs="Times New Roman"/>
                <w:i/>
                <w:sz w:val="20"/>
              </w:rPr>
              <w:t xml:space="preserve">21. Организация и содержание мест (площадок) накопления твердых коммунальных отходов, </w:t>
            </w:r>
            <w:r w:rsidRPr="00416B7B">
              <w:rPr>
                <w:rFonts w:ascii="Times New Roman" w:hAnsi="Times New Roman" w:cs="Times New Roman"/>
                <w:sz w:val="20"/>
              </w:rPr>
              <w:t>включая обслуживание и очистку мусоропроводов, мусороприемных камер, контейнерных площадок (за исключением  уборки мест погрузки твердых коммунальных отходов).</w:t>
            </w:r>
          </w:p>
        </w:tc>
      </w:tr>
      <w:tr w:rsidR="006F45F0" w:rsidRPr="00CE4297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04" w:type="dxa"/>
          </w:tcPr>
          <w:p w:rsidR="006F45F0" w:rsidRPr="00223A7D" w:rsidRDefault="006F45F0" w:rsidP="006C6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vMerge/>
            <w:vAlign w:val="center"/>
          </w:tcPr>
          <w:p w:rsidR="006F45F0" w:rsidRPr="00961D4A" w:rsidRDefault="006F45F0" w:rsidP="00416B7B">
            <w:pPr>
              <w:rPr>
                <w:i/>
              </w:rPr>
            </w:pPr>
          </w:p>
        </w:tc>
      </w:tr>
      <w:tr w:rsidR="006F45F0" w:rsidRPr="00AA4694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004" w:type="dxa"/>
          </w:tcPr>
          <w:p w:rsidR="006F45F0" w:rsidRDefault="006F45F0" w:rsidP="006C6CB7">
            <w:r w:rsidRPr="0028461E">
              <w:t xml:space="preserve">Самарская область, Большеглушицкий район, с. Александровка, ул. </w:t>
            </w:r>
            <w:r w:rsidRPr="0028461E">
              <w:lastRenderedPageBreak/>
              <w:t>Центральная,  д. 3</w:t>
            </w:r>
            <w:r>
              <w:t>7</w:t>
            </w:r>
          </w:p>
        </w:tc>
        <w:tc>
          <w:tcPr>
            <w:tcW w:w="7606" w:type="dxa"/>
            <w:vMerge/>
            <w:vAlign w:val="center"/>
          </w:tcPr>
          <w:p w:rsidR="006F45F0" w:rsidRPr="00AA4694" w:rsidRDefault="006F45F0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F45F0" w:rsidRPr="00AA4694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3</w:t>
            </w:r>
          </w:p>
        </w:tc>
        <w:tc>
          <w:tcPr>
            <w:tcW w:w="2004" w:type="dxa"/>
          </w:tcPr>
          <w:p w:rsidR="006F45F0" w:rsidRDefault="006F45F0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8</w:t>
            </w:r>
          </w:p>
        </w:tc>
        <w:tc>
          <w:tcPr>
            <w:tcW w:w="7606" w:type="dxa"/>
            <w:vMerge/>
            <w:vAlign w:val="center"/>
          </w:tcPr>
          <w:p w:rsidR="006F45F0" w:rsidRPr="00AA4694" w:rsidRDefault="006F45F0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F45F0" w:rsidRPr="00AA4694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004" w:type="dxa"/>
          </w:tcPr>
          <w:p w:rsidR="006F45F0" w:rsidRDefault="006F45F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42</w:t>
            </w:r>
          </w:p>
        </w:tc>
        <w:tc>
          <w:tcPr>
            <w:tcW w:w="7606" w:type="dxa"/>
            <w:vMerge/>
            <w:vAlign w:val="center"/>
          </w:tcPr>
          <w:p w:rsidR="006F45F0" w:rsidRPr="00AA4694" w:rsidRDefault="006F45F0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F45F0" w:rsidRPr="00AA4694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004" w:type="dxa"/>
          </w:tcPr>
          <w:p w:rsidR="006F45F0" w:rsidRDefault="006F45F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43</w:t>
            </w:r>
          </w:p>
        </w:tc>
        <w:tc>
          <w:tcPr>
            <w:tcW w:w="7606" w:type="dxa"/>
            <w:vMerge/>
            <w:vAlign w:val="center"/>
          </w:tcPr>
          <w:p w:rsidR="006F45F0" w:rsidRPr="00AA4694" w:rsidRDefault="006F45F0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F45F0" w:rsidRPr="00AA4694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004" w:type="dxa"/>
          </w:tcPr>
          <w:p w:rsidR="006F45F0" w:rsidRDefault="006F45F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44</w:t>
            </w:r>
          </w:p>
        </w:tc>
        <w:tc>
          <w:tcPr>
            <w:tcW w:w="7606" w:type="dxa"/>
            <w:vMerge/>
            <w:vAlign w:val="center"/>
          </w:tcPr>
          <w:p w:rsidR="006F45F0" w:rsidRPr="00AA4694" w:rsidRDefault="006F45F0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F45F0" w:rsidRPr="00AA4694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004" w:type="dxa"/>
          </w:tcPr>
          <w:p w:rsidR="006F45F0" w:rsidRDefault="006F45F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45</w:t>
            </w:r>
          </w:p>
        </w:tc>
        <w:tc>
          <w:tcPr>
            <w:tcW w:w="7606" w:type="dxa"/>
            <w:vMerge/>
            <w:vAlign w:val="center"/>
          </w:tcPr>
          <w:p w:rsidR="006F45F0" w:rsidRPr="00AA4694" w:rsidRDefault="006F45F0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F45F0" w:rsidRPr="00637503" w:rsidTr="00A543FF">
        <w:tc>
          <w:tcPr>
            <w:tcW w:w="846" w:type="dxa"/>
            <w:vAlign w:val="center"/>
          </w:tcPr>
          <w:p w:rsidR="006F45F0" w:rsidRPr="00D875E5" w:rsidRDefault="006F45F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2004" w:type="dxa"/>
          </w:tcPr>
          <w:p w:rsidR="006F45F0" w:rsidRDefault="006F45F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46</w:t>
            </w:r>
          </w:p>
        </w:tc>
        <w:tc>
          <w:tcPr>
            <w:tcW w:w="7606" w:type="dxa"/>
            <w:vMerge/>
          </w:tcPr>
          <w:p w:rsidR="006F45F0" w:rsidRPr="00637503" w:rsidRDefault="006F45F0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52" w:rsidRPr="00637503" w:rsidTr="00A543FF">
        <w:tc>
          <w:tcPr>
            <w:tcW w:w="846" w:type="dxa"/>
            <w:vAlign w:val="center"/>
          </w:tcPr>
          <w:p w:rsidR="00697752" w:rsidRDefault="00697752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2004" w:type="dxa"/>
          </w:tcPr>
          <w:p w:rsidR="00697752" w:rsidRDefault="00697752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49</w:t>
            </w:r>
          </w:p>
        </w:tc>
        <w:tc>
          <w:tcPr>
            <w:tcW w:w="7606" w:type="dxa"/>
            <w:vMerge/>
          </w:tcPr>
          <w:p w:rsidR="00697752" w:rsidRPr="00637503" w:rsidRDefault="00697752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52" w:rsidRPr="00637503" w:rsidTr="00A543FF">
        <w:tc>
          <w:tcPr>
            <w:tcW w:w="846" w:type="dxa"/>
            <w:vAlign w:val="center"/>
          </w:tcPr>
          <w:p w:rsidR="00697752" w:rsidRDefault="00697752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2004" w:type="dxa"/>
          </w:tcPr>
          <w:p w:rsidR="00697752" w:rsidRDefault="00697752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50</w:t>
            </w:r>
          </w:p>
        </w:tc>
        <w:tc>
          <w:tcPr>
            <w:tcW w:w="7606" w:type="dxa"/>
            <w:vMerge/>
          </w:tcPr>
          <w:p w:rsidR="00697752" w:rsidRPr="00637503" w:rsidRDefault="00697752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52" w:rsidRPr="00637503" w:rsidTr="00A543FF">
        <w:tc>
          <w:tcPr>
            <w:tcW w:w="846" w:type="dxa"/>
            <w:vAlign w:val="center"/>
          </w:tcPr>
          <w:p w:rsidR="00697752" w:rsidRDefault="00697752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2004" w:type="dxa"/>
          </w:tcPr>
          <w:p w:rsidR="00697752" w:rsidRDefault="00697752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51</w:t>
            </w:r>
          </w:p>
        </w:tc>
        <w:tc>
          <w:tcPr>
            <w:tcW w:w="7606" w:type="dxa"/>
            <w:vMerge/>
          </w:tcPr>
          <w:p w:rsidR="00697752" w:rsidRPr="00637503" w:rsidRDefault="00697752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52" w:rsidRPr="00637503" w:rsidTr="00A543FF">
        <w:tc>
          <w:tcPr>
            <w:tcW w:w="846" w:type="dxa"/>
            <w:vAlign w:val="center"/>
          </w:tcPr>
          <w:p w:rsidR="00697752" w:rsidRDefault="00697752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2004" w:type="dxa"/>
          </w:tcPr>
          <w:p w:rsidR="00697752" w:rsidRDefault="00697752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52</w:t>
            </w:r>
          </w:p>
        </w:tc>
        <w:tc>
          <w:tcPr>
            <w:tcW w:w="7606" w:type="dxa"/>
            <w:vMerge/>
          </w:tcPr>
          <w:p w:rsidR="00697752" w:rsidRPr="00637503" w:rsidRDefault="00697752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52" w:rsidRPr="00637503" w:rsidTr="00A543FF">
        <w:tc>
          <w:tcPr>
            <w:tcW w:w="846" w:type="dxa"/>
            <w:vAlign w:val="center"/>
          </w:tcPr>
          <w:p w:rsidR="00697752" w:rsidRDefault="00697752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2004" w:type="dxa"/>
          </w:tcPr>
          <w:p w:rsidR="00697752" w:rsidRDefault="00697752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53</w:t>
            </w:r>
          </w:p>
        </w:tc>
        <w:tc>
          <w:tcPr>
            <w:tcW w:w="7606" w:type="dxa"/>
            <w:vMerge/>
          </w:tcPr>
          <w:p w:rsidR="00697752" w:rsidRPr="00637503" w:rsidRDefault="00697752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D0E" w:rsidRDefault="00674D0E" w:rsidP="000838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95" w:rsidRDefault="00CE0F95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Размер платы за содержание и ремонт жилого помещения, </w:t>
      </w: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размер обеспечения заявки на участие в конкурсе (руб.)</w:t>
      </w:r>
    </w:p>
    <w:p w:rsidR="00674D0E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751"/>
        <w:gridCol w:w="2268"/>
        <w:gridCol w:w="1985"/>
      </w:tblGrid>
      <w:tr w:rsidR="00674D0E" w:rsidRPr="00AA4694" w:rsidTr="00672A58">
        <w:trPr>
          <w:trHeight w:val="15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№ лота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Default="00674D0E" w:rsidP="00672A58">
            <w:pPr>
              <w:jc w:val="center"/>
              <w:rPr>
                <w:sz w:val="24"/>
              </w:rPr>
            </w:pPr>
            <w:r w:rsidRPr="00AA4694">
              <w:rPr>
                <w:rFonts w:hint="eastAsia"/>
                <w:sz w:val="24"/>
              </w:rPr>
              <w:t>Размер платы за содержание</w:t>
            </w:r>
            <w:r w:rsidR="00FD75EB">
              <w:rPr>
                <w:sz w:val="24"/>
              </w:rPr>
              <w:t xml:space="preserve"> и ремонт</w:t>
            </w:r>
            <w:r w:rsidRPr="00AA4694">
              <w:rPr>
                <w:rFonts w:hint="eastAsia"/>
                <w:sz w:val="24"/>
              </w:rPr>
              <w:t xml:space="preserve"> жилого помещения,</w:t>
            </w:r>
          </w:p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 xml:space="preserve"> руб. (в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Размер обеспечения заявки на участие в конкурсе, руб.</w:t>
            </w:r>
          </w:p>
        </w:tc>
      </w:tr>
      <w:tr w:rsidR="00FD75EB" w:rsidRPr="00AA4694" w:rsidTr="00FD75EB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Pr="00223A7D" w:rsidRDefault="00FD75EB" w:rsidP="006C6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с. Александровка, ул. Центральная,  д.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F12A7D" w:rsidRDefault="00FD75EB" w:rsidP="00257BCF">
            <w:pPr>
              <w:jc w:val="center"/>
            </w:pPr>
            <w:r w:rsidRPr="00F12A7D">
              <w:t>19058,9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F12A7D" w:rsidRDefault="00FD75EB" w:rsidP="00257BCF">
            <w:pPr>
              <w:jc w:val="center"/>
              <w:rPr>
                <w:bCs/>
              </w:rPr>
            </w:pPr>
            <w:r w:rsidRPr="00F12A7D">
              <w:rPr>
                <w:bCs/>
              </w:rPr>
              <w:t>952,95</w:t>
            </w:r>
          </w:p>
        </w:tc>
      </w:tr>
      <w:tr w:rsidR="00FD75EB" w:rsidRPr="00AA4694" w:rsidTr="00EE3F8F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Pr="00F12A7D" w:rsidRDefault="00FD75EB" w:rsidP="00257BCF">
            <w:pPr>
              <w:jc w:val="center"/>
            </w:pPr>
            <w:r>
              <w:t>19732,07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Pr="00F12A7D" w:rsidRDefault="00FD75EB" w:rsidP="00257BCF">
            <w:pPr>
              <w:jc w:val="center"/>
            </w:pPr>
            <w:r>
              <w:t>986,60</w:t>
            </w:r>
          </w:p>
        </w:tc>
      </w:tr>
      <w:tr w:rsidR="00FD75EB" w:rsidRPr="00AA4694" w:rsidTr="00EE3F8F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Pr="00F12A7D" w:rsidRDefault="00FD75EB" w:rsidP="00257BCF">
            <w:pPr>
              <w:jc w:val="center"/>
            </w:pPr>
            <w:r w:rsidRPr="00F12A7D">
              <w:t>19</w:t>
            </w:r>
            <w:r>
              <w:t>217,05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Pr="00F12A7D" w:rsidRDefault="00FD75EB" w:rsidP="00257BCF">
            <w:pPr>
              <w:jc w:val="center"/>
            </w:pPr>
            <w:r w:rsidRPr="00F12A7D">
              <w:t>9</w:t>
            </w:r>
            <w:r>
              <w:t>60,85</w:t>
            </w:r>
          </w:p>
        </w:tc>
      </w:tr>
      <w:tr w:rsidR="00FD75EB" w:rsidRPr="00AA4694" w:rsidTr="00672A58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31217,04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1560,85</w:t>
            </w:r>
          </w:p>
        </w:tc>
      </w:tr>
      <w:tr w:rsidR="00FD75EB" w:rsidRPr="00AA4694" w:rsidTr="00672A58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32193,43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1609,67</w:t>
            </w:r>
          </w:p>
        </w:tc>
      </w:tr>
      <w:tr w:rsidR="00FD75EB" w:rsidRPr="00AA4694" w:rsidTr="00672A58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29814,33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1490,71</w:t>
            </w:r>
          </w:p>
        </w:tc>
      </w:tr>
      <w:tr w:rsidR="00FD75EB" w:rsidRPr="00AA4694" w:rsidTr="00672A58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47290,38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2364,52</w:t>
            </w:r>
          </w:p>
        </w:tc>
      </w:tr>
      <w:tr w:rsidR="00FD75EB" w:rsidRPr="00AA4694" w:rsidTr="00A56740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D875E5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43947,28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2197,36</w:t>
            </w:r>
          </w:p>
        </w:tc>
      </w:tr>
      <w:tr w:rsidR="00FD75EB" w:rsidRPr="00AA4694" w:rsidTr="00A56740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34758,18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1737,91</w:t>
            </w:r>
          </w:p>
        </w:tc>
      </w:tr>
      <w:tr w:rsidR="00FD75EB" w:rsidRPr="00AA4694" w:rsidTr="00A56740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29814,34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1490,72</w:t>
            </w:r>
          </w:p>
        </w:tc>
      </w:tr>
      <w:tr w:rsidR="00FD75EB" w:rsidRPr="00AA4694" w:rsidTr="00A56740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29814,34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1490,71</w:t>
            </w:r>
          </w:p>
        </w:tc>
      </w:tr>
      <w:tr w:rsidR="00FD75EB" w:rsidRPr="00AA4694" w:rsidTr="00A56740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</w:pPr>
            <w:r>
              <w:t>31835,88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1591,79</w:t>
            </w:r>
          </w:p>
        </w:tc>
      </w:tr>
      <w:tr w:rsidR="00FD75EB" w:rsidRPr="00AA4694" w:rsidTr="00A56740">
        <w:trPr>
          <w:trHeight w:val="26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Default="00FD75EB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D75EB" w:rsidRDefault="00FD75EB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615254" w:rsidRDefault="00FD75EB" w:rsidP="00257BCF">
            <w:pPr>
              <w:jc w:val="center"/>
            </w:pPr>
            <w:r>
              <w:t>31437,07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D75EB" w:rsidRPr="00615254" w:rsidRDefault="00FD75EB" w:rsidP="00257BCF">
            <w:pPr>
              <w:jc w:val="center"/>
              <w:rPr>
                <w:bCs/>
              </w:rPr>
            </w:pPr>
            <w:r>
              <w:rPr>
                <w:bCs/>
              </w:rPr>
              <w:t>1571,85</w:t>
            </w:r>
          </w:p>
        </w:tc>
      </w:tr>
    </w:tbl>
    <w:p w:rsidR="00674D0E" w:rsidRPr="00AA4694" w:rsidRDefault="00674D0E" w:rsidP="00674D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0838B1" w:rsidRDefault="000838B1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5274"/>
      </w:tblGrid>
      <w:tr w:rsidR="00674D0E" w:rsidRPr="00CE2FBD" w:rsidTr="00672A58">
        <w:tc>
          <w:tcPr>
            <w:tcW w:w="95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74" w:type="dxa"/>
            <w:vAlign w:val="center"/>
          </w:tcPr>
          <w:p w:rsidR="00674D0E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</w:t>
            </w:r>
          </w:p>
          <w:p w:rsidR="00674D0E" w:rsidRPr="002D5361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A56740" w:rsidRPr="00223A7D" w:rsidRDefault="00A56740" w:rsidP="006C6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7D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с. Александровка, ул. Центральная,  д. 36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7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Центральная,  д. 3</w:t>
            </w:r>
            <w:r>
              <w:t>8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42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43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44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7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45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Pr="00D875E5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46</w:t>
            </w:r>
          </w:p>
        </w:tc>
        <w:tc>
          <w:tcPr>
            <w:tcW w:w="5274" w:type="dxa"/>
          </w:tcPr>
          <w:p w:rsidR="00A56740" w:rsidRPr="00653F58" w:rsidRDefault="00A56740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49</w:t>
            </w:r>
          </w:p>
        </w:tc>
        <w:tc>
          <w:tcPr>
            <w:tcW w:w="5274" w:type="dxa"/>
          </w:tcPr>
          <w:p w:rsidR="00A56740" w:rsidRDefault="00A56740">
            <w:r w:rsidRPr="00A9240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50</w:t>
            </w:r>
          </w:p>
        </w:tc>
        <w:tc>
          <w:tcPr>
            <w:tcW w:w="5274" w:type="dxa"/>
          </w:tcPr>
          <w:p w:rsidR="00A56740" w:rsidRDefault="00A56740">
            <w:r w:rsidRPr="00A9240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51</w:t>
            </w:r>
          </w:p>
        </w:tc>
        <w:tc>
          <w:tcPr>
            <w:tcW w:w="5274" w:type="dxa"/>
          </w:tcPr>
          <w:p w:rsidR="00A56740" w:rsidRDefault="00A56740">
            <w:r w:rsidRPr="00A9240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52</w:t>
            </w:r>
          </w:p>
        </w:tc>
        <w:tc>
          <w:tcPr>
            <w:tcW w:w="5274" w:type="dxa"/>
          </w:tcPr>
          <w:p w:rsidR="00A56740" w:rsidRDefault="00A56740">
            <w:r w:rsidRPr="00A9240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  <w:tr w:rsidR="00A56740" w:rsidRPr="00D669AC" w:rsidTr="00672A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0" w:rsidRDefault="00A56740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3969" w:type="dxa"/>
          </w:tcPr>
          <w:p w:rsidR="00A56740" w:rsidRDefault="00A56740" w:rsidP="006C6CB7">
            <w:r w:rsidRPr="0028461E">
              <w:t>Самарская область, Большеглушицкий район, с. Александровка, ул. Центральная</w:t>
            </w:r>
            <w:r>
              <w:t>,  д. 53</w:t>
            </w:r>
          </w:p>
        </w:tc>
        <w:tc>
          <w:tcPr>
            <w:tcW w:w="5274" w:type="dxa"/>
          </w:tcPr>
          <w:p w:rsidR="00A56740" w:rsidRDefault="00A56740">
            <w:r w:rsidRPr="00A92403">
              <w:rPr>
                <w:bCs/>
              </w:rPr>
              <w:t>центральное отопление, газоснабжение, электроснабжение, центральное холодное водоснабжение</w:t>
            </w:r>
          </w:p>
        </w:tc>
      </w:tr>
    </w:tbl>
    <w:p w:rsidR="00674D0E" w:rsidRDefault="00674D0E" w:rsidP="00674D0E">
      <w:pPr>
        <w:ind w:firstLine="567"/>
        <w:jc w:val="both"/>
        <w:rPr>
          <w:b/>
          <w:bCs/>
          <w:sz w:val="24"/>
          <w:szCs w:val="24"/>
        </w:rPr>
      </w:pPr>
    </w:p>
    <w:p w:rsidR="00A14033" w:rsidRDefault="00A14033" w:rsidP="00674D0E">
      <w:pPr>
        <w:ind w:firstLine="567"/>
        <w:jc w:val="both"/>
        <w:rPr>
          <w:b/>
          <w:bCs/>
          <w:sz w:val="24"/>
          <w:szCs w:val="24"/>
        </w:rPr>
      </w:pPr>
    </w:p>
    <w:p w:rsidR="00A14033" w:rsidRDefault="00674D0E" w:rsidP="00A543FF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предоставления конкурсной документации.</w:t>
      </w:r>
    </w:p>
    <w:p w:rsidR="00A14033" w:rsidRDefault="00A14033" w:rsidP="00674D0E">
      <w:pPr>
        <w:ind w:firstLine="567"/>
        <w:jc w:val="both"/>
        <w:rPr>
          <w:sz w:val="24"/>
          <w:szCs w:val="24"/>
        </w:rPr>
      </w:pPr>
    </w:p>
    <w:p w:rsidR="00674D0E" w:rsidRDefault="00674D0E" w:rsidP="00674D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в течение 2-х рабочих дней с даты получения письменного заявления любого заинтересованного лица, поданного на </w:t>
      </w:r>
      <w:r w:rsidR="00A14033">
        <w:rPr>
          <w:sz w:val="24"/>
          <w:szCs w:val="24"/>
        </w:rPr>
        <w:t>Главу</w:t>
      </w:r>
      <w:r>
        <w:rPr>
          <w:sz w:val="24"/>
          <w:szCs w:val="24"/>
        </w:rPr>
        <w:t xml:space="preserve"> </w:t>
      </w:r>
      <w:r w:rsidR="00A14033">
        <w:rPr>
          <w:sz w:val="24"/>
          <w:szCs w:val="24"/>
        </w:rPr>
        <w:t xml:space="preserve">сельского поселения </w:t>
      </w:r>
      <w:r w:rsidR="00FD75EB">
        <w:rPr>
          <w:sz w:val="24"/>
          <w:szCs w:val="24"/>
        </w:rPr>
        <w:t>Александровка</w:t>
      </w:r>
      <w:r w:rsidR="00A14033">
        <w:rPr>
          <w:sz w:val="24"/>
          <w:szCs w:val="24"/>
        </w:rPr>
        <w:t xml:space="preserve"> муниципального района Большеглушицкий Самарской области </w:t>
      </w:r>
      <w:r w:rsidR="00FD75EB">
        <w:rPr>
          <w:sz w:val="24"/>
          <w:szCs w:val="24"/>
        </w:rPr>
        <w:t>Горшкова Александра Ивановича</w:t>
      </w:r>
      <w:r>
        <w:rPr>
          <w:sz w:val="24"/>
          <w:szCs w:val="24"/>
        </w:rPr>
        <w:t>. Конкурсная документация для заинтересованного лица выдается бесплатно в электронном виде.</w:t>
      </w:r>
    </w:p>
    <w:p w:rsidR="001F7594" w:rsidRPr="006A1FD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A1FD2">
        <w:rPr>
          <w:bCs/>
          <w:sz w:val="24"/>
          <w:szCs w:val="24"/>
        </w:rPr>
        <w:t>Выдача документации осу</w:t>
      </w:r>
      <w:r w:rsidRPr="006A1FD2">
        <w:rPr>
          <w:bCs/>
          <w:sz w:val="24"/>
          <w:szCs w:val="24"/>
        </w:rPr>
        <w:softHyphen/>
        <w:t>ществляется в ра</w:t>
      </w:r>
      <w:r w:rsidRPr="006A1FD2">
        <w:rPr>
          <w:bCs/>
          <w:sz w:val="24"/>
          <w:szCs w:val="24"/>
        </w:rPr>
        <w:softHyphen/>
        <w:t xml:space="preserve">бочие дни </w:t>
      </w:r>
      <w:r w:rsidRPr="006A1FD2">
        <w:rPr>
          <w:sz w:val="24"/>
          <w:szCs w:val="24"/>
        </w:rPr>
        <w:t xml:space="preserve">с </w:t>
      </w:r>
      <w:r w:rsidR="00590A14" w:rsidRPr="00CE0F95">
        <w:rPr>
          <w:b/>
          <w:sz w:val="24"/>
          <w:szCs w:val="24"/>
        </w:rPr>
        <w:t>1</w:t>
      </w:r>
      <w:r w:rsidR="00DD5F49" w:rsidRPr="00CE0F95">
        <w:rPr>
          <w:b/>
          <w:sz w:val="24"/>
          <w:szCs w:val="24"/>
        </w:rPr>
        <w:t>6</w:t>
      </w:r>
      <w:r w:rsidR="000838B1" w:rsidRPr="00CE0F95">
        <w:rPr>
          <w:b/>
          <w:sz w:val="24"/>
          <w:szCs w:val="24"/>
        </w:rPr>
        <w:t xml:space="preserve"> </w:t>
      </w:r>
      <w:r w:rsidR="00CE0F95" w:rsidRPr="00CE0F95">
        <w:rPr>
          <w:b/>
          <w:sz w:val="24"/>
          <w:szCs w:val="24"/>
        </w:rPr>
        <w:t>октября</w:t>
      </w:r>
      <w:r w:rsidRPr="00CE0F95">
        <w:rPr>
          <w:b/>
          <w:sz w:val="24"/>
          <w:szCs w:val="24"/>
        </w:rPr>
        <w:t xml:space="preserve"> 20</w:t>
      </w:r>
      <w:r w:rsidR="00DD5F49" w:rsidRPr="00CE0F95">
        <w:rPr>
          <w:b/>
          <w:sz w:val="24"/>
          <w:szCs w:val="24"/>
        </w:rPr>
        <w:t>20</w:t>
      </w:r>
      <w:r w:rsidRPr="00CE0F95">
        <w:rPr>
          <w:b/>
          <w:sz w:val="24"/>
          <w:szCs w:val="24"/>
        </w:rPr>
        <w:t xml:space="preserve"> г. по </w:t>
      </w:r>
      <w:r w:rsidR="00590A14" w:rsidRPr="00CE0F95">
        <w:rPr>
          <w:b/>
          <w:sz w:val="24"/>
          <w:szCs w:val="24"/>
        </w:rPr>
        <w:t>1</w:t>
      </w:r>
      <w:r w:rsidR="00DD5F49" w:rsidRPr="00CE0F95">
        <w:rPr>
          <w:b/>
          <w:sz w:val="24"/>
          <w:szCs w:val="24"/>
        </w:rPr>
        <w:t>6</w:t>
      </w:r>
      <w:r w:rsidR="00981C4F" w:rsidRPr="00CE0F95">
        <w:rPr>
          <w:b/>
          <w:sz w:val="24"/>
          <w:szCs w:val="24"/>
        </w:rPr>
        <w:t xml:space="preserve"> </w:t>
      </w:r>
      <w:r w:rsidR="00CE0F95" w:rsidRPr="00CE0F95">
        <w:rPr>
          <w:b/>
          <w:sz w:val="24"/>
          <w:szCs w:val="24"/>
        </w:rPr>
        <w:t>ноября</w:t>
      </w:r>
      <w:r w:rsidRPr="00CE0F95">
        <w:rPr>
          <w:b/>
          <w:sz w:val="24"/>
          <w:szCs w:val="24"/>
        </w:rPr>
        <w:t xml:space="preserve"> 20</w:t>
      </w:r>
      <w:r w:rsidR="00DD5F49" w:rsidRPr="00CE0F95">
        <w:rPr>
          <w:b/>
          <w:sz w:val="24"/>
          <w:szCs w:val="24"/>
        </w:rPr>
        <w:t>20</w:t>
      </w:r>
      <w:r w:rsidRPr="00CE0F95">
        <w:rPr>
          <w:b/>
          <w:sz w:val="24"/>
          <w:szCs w:val="24"/>
        </w:rPr>
        <w:t xml:space="preserve"> г. </w:t>
      </w:r>
      <w:r w:rsidR="00CE0F95" w:rsidRPr="00CE0F95">
        <w:rPr>
          <w:b/>
          <w:sz w:val="24"/>
          <w:szCs w:val="24"/>
        </w:rPr>
        <w:t xml:space="preserve">   </w:t>
      </w:r>
      <w:r w:rsidRPr="00CE0F95">
        <w:rPr>
          <w:b/>
          <w:sz w:val="24"/>
          <w:szCs w:val="24"/>
        </w:rPr>
        <w:t>с 8.00 ч. до 1</w:t>
      </w:r>
      <w:r w:rsidR="00CE0F95" w:rsidRPr="00CE0F95">
        <w:rPr>
          <w:b/>
          <w:sz w:val="24"/>
          <w:szCs w:val="24"/>
        </w:rPr>
        <w:t>6</w:t>
      </w:r>
      <w:r w:rsidRPr="00CE0F95">
        <w:rPr>
          <w:b/>
          <w:sz w:val="24"/>
          <w:szCs w:val="24"/>
        </w:rPr>
        <w:t xml:space="preserve">.00 ч., </w:t>
      </w:r>
      <w:r w:rsidR="00590A14" w:rsidRPr="00CE0F95">
        <w:rPr>
          <w:b/>
          <w:sz w:val="24"/>
          <w:szCs w:val="24"/>
        </w:rPr>
        <w:t>1</w:t>
      </w:r>
      <w:r w:rsidR="00DD5F49" w:rsidRPr="00CE0F95">
        <w:rPr>
          <w:b/>
          <w:sz w:val="24"/>
          <w:szCs w:val="24"/>
        </w:rPr>
        <w:t>7</w:t>
      </w:r>
      <w:r w:rsidR="00590A14" w:rsidRPr="00CE0F95">
        <w:rPr>
          <w:b/>
          <w:sz w:val="24"/>
          <w:szCs w:val="24"/>
        </w:rPr>
        <w:t xml:space="preserve"> </w:t>
      </w:r>
      <w:r w:rsidR="00CE0F95" w:rsidRPr="00CE0F95">
        <w:rPr>
          <w:b/>
          <w:sz w:val="24"/>
          <w:szCs w:val="24"/>
        </w:rPr>
        <w:t>ноября</w:t>
      </w:r>
      <w:r w:rsidR="00DD5F49" w:rsidRPr="00CE0F95">
        <w:rPr>
          <w:b/>
          <w:sz w:val="24"/>
          <w:szCs w:val="24"/>
        </w:rPr>
        <w:t xml:space="preserve"> </w:t>
      </w:r>
      <w:r w:rsidRPr="00CE0F95">
        <w:rPr>
          <w:b/>
          <w:sz w:val="24"/>
          <w:szCs w:val="24"/>
        </w:rPr>
        <w:t xml:space="preserve"> 20</w:t>
      </w:r>
      <w:r w:rsidR="00DD5F49" w:rsidRPr="00CE0F95">
        <w:rPr>
          <w:b/>
          <w:sz w:val="24"/>
          <w:szCs w:val="24"/>
        </w:rPr>
        <w:t>20</w:t>
      </w:r>
      <w:r w:rsidRPr="00CE0F95">
        <w:rPr>
          <w:b/>
          <w:sz w:val="24"/>
          <w:szCs w:val="24"/>
        </w:rPr>
        <w:t xml:space="preserve"> г. с 8.00 до 13.00 ч.</w:t>
      </w:r>
      <w:r w:rsidR="001F7594" w:rsidRPr="00CE0F95">
        <w:rPr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>по адресу: 4461</w:t>
      </w:r>
      <w:r w:rsidR="00FD75EB">
        <w:rPr>
          <w:bCs/>
          <w:sz w:val="24"/>
          <w:szCs w:val="24"/>
        </w:rPr>
        <w:t>94</w:t>
      </w:r>
      <w:r w:rsidRPr="006A1FD2">
        <w:rPr>
          <w:bCs/>
          <w:sz w:val="24"/>
          <w:szCs w:val="24"/>
        </w:rPr>
        <w:t xml:space="preserve">, Самарская область, </w:t>
      </w:r>
      <w:r w:rsidR="00A14033">
        <w:rPr>
          <w:bCs/>
          <w:sz w:val="24"/>
          <w:szCs w:val="24"/>
        </w:rPr>
        <w:t xml:space="preserve">Большеглушицкий район, </w:t>
      </w:r>
      <w:r w:rsidR="00FD75EB">
        <w:rPr>
          <w:bCs/>
          <w:sz w:val="24"/>
          <w:szCs w:val="24"/>
        </w:rPr>
        <w:t>с. Александровка, ул. Центральная</w:t>
      </w:r>
      <w:r w:rsidR="00A14033">
        <w:rPr>
          <w:bCs/>
          <w:sz w:val="24"/>
          <w:szCs w:val="24"/>
        </w:rPr>
        <w:t xml:space="preserve">, д. </w:t>
      </w:r>
      <w:r w:rsidR="00FD75EB">
        <w:rPr>
          <w:bCs/>
          <w:sz w:val="24"/>
          <w:szCs w:val="24"/>
        </w:rPr>
        <w:t>5</w:t>
      </w:r>
      <w:r w:rsidRPr="006A1FD2">
        <w:rPr>
          <w:bCs/>
          <w:sz w:val="24"/>
          <w:szCs w:val="24"/>
        </w:rPr>
        <w:t xml:space="preserve"> (здесь и далее – время местное).</w:t>
      </w:r>
    </w:p>
    <w:p w:rsidR="00674D0E" w:rsidRPr="001F7594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Конкурсная документация размещена на официальном Интернет-сайте</w:t>
      </w:r>
      <w:r w:rsidR="001F7594">
        <w:rPr>
          <w:bCs/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 xml:space="preserve">сельского поселения </w:t>
      </w:r>
      <w:r w:rsidR="00FD75EB">
        <w:rPr>
          <w:bCs/>
          <w:sz w:val="24"/>
          <w:szCs w:val="24"/>
        </w:rPr>
        <w:t>Александровка</w:t>
      </w:r>
      <w:r w:rsidR="00A140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</w:t>
      </w:r>
      <w:r w:rsidR="00A14033">
        <w:rPr>
          <w:bCs/>
          <w:sz w:val="24"/>
          <w:szCs w:val="24"/>
        </w:rPr>
        <w:t>го</w:t>
      </w:r>
      <w:r>
        <w:rPr>
          <w:bCs/>
          <w:sz w:val="24"/>
          <w:szCs w:val="24"/>
        </w:rPr>
        <w:t xml:space="preserve"> район</w:t>
      </w:r>
      <w:r w:rsidR="00A14033">
        <w:rPr>
          <w:bCs/>
          <w:sz w:val="24"/>
          <w:szCs w:val="24"/>
        </w:rPr>
        <w:t xml:space="preserve">а Большеглушицкий </w:t>
      </w:r>
      <w:r>
        <w:rPr>
          <w:bCs/>
          <w:sz w:val="24"/>
          <w:szCs w:val="24"/>
        </w:rPr>
        <w:t xml:space="preserve"> Самарской области - </w:t>
      </w:r>
      <w:r w:rsidR="00A14033" w:rsidRPr="00A14033">
        <w:rPr>
          <w:bCs/>
          <w:sz w:val="24"/>
          <w:szCs w:val="24"/>
        </w:rPr>
        <w:t>ht</w:t>
      </w:r>
      <w:r w:rsidR="00A14033">
        <w:rPr>
          <w:bCs/>
          <w:sz w:val="24"/>
          <w:szCs w:val="24"/>
        </w:rPr>
        <w:t>tp://adm-</w:t>
      </w:r>
      <w:proofErr w:type="spellStart"/>
      <w:r w:rsidR="00FD75EB">
        <w:rPr>
          <w:bCs/>
          <w:sz w:val="24"/>
          <w:szCs w:val="24"/>
          <w:lang w:val="en-US"/>
        </w:rPr>
        <w:t>aleksandrovka</w:t>
      </w:r>
      <w:proofErr w:type="spellEnd"/>
      <w:r w:rsidR="00A14033">
        <w:rPr>
          <w:bCs/>
          <w:sz w:val="24"/>
          <w:szCs w:val="24"/>
        </w:rPr>
        <w:t>.ru</w:t>
      </w:r>
      <w:r w:rsidR="00A14033">
        <w:t xml:space="preserve"> </w:t>
      </w:r>
      <w:r w:rsidRPr="00E3388E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официальном сайте Российской Федерации для размещения информации о проведении торгов -</w:t>
      </w:r>
      <w:hyperlink r:id="rId9" w:history="1">
        <w:r w:rsidRPr="002772FB">
          <w:rPr>
            <w:rStyle w:val="a3"/>
            <w:color w:val="auto"/>
            <w:sz w:val="24"/>
            <w:szCs w:val="24"/>
          </w:rPr>
          <w:t>http://torgi.gov.ru/</w:t>
        </w:r>
      </w:hyperlink>
      <w:r w:rsidRPr="002772FB">
        <w:rPr>
          <w:bCs/>
          <w:sz w:val="24"/>
          <w:szCs w:val="24"/>
        </w:rPr>
        <w:t xml:space="preserve"> 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14033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подачи заявок на участие в конкурсе. 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>
        <w:rPr>
          <w:sz w:val="24"/>
          <w:szCs w:val="24"/>
        </w:rPr>
        <w:t xml:space="preserve">аявки на участие в конкурсе принимаются в </w:t>
      </w:r>
      <w:r w:rsidRPr="006459AE">
        <w:rPr>
          <w:sz w:val="24"/>
          <w:szCs w:val="24"/>
        </w:rPr>
        <w:t xml:space="preserve">запечатанном конверте с указанием номера конкурса. Прием заявок осуществляется в рабочие дни с </w:t>
      </w:r>
      <w:r w:rsidR="00590A14" w:rsidRPr="00590A14">
        <w:rPr>
          <w:sz w:val="24"/>
          <w:szCs w:val="24"/>
        </w:rPr>
        <w:t xml:space="preserve"> </w:t>
      </w:r>
      <w:r w:rsidR="00DD5F49" w:rsidRPr="00CE0F95">
        <w:rPr>
          <w:b/>
          <w:sz w:val="24"/>
          <w:szCs w:val="24"/>
        </w:rPr>
        <w:t xml:space="preserve">16 </w:t>
      </w:r>
      <w:r w:rsidR="00CE0F95" w:rsidRPr="00CE0F95">
        <w:rPr>
          <w:b/>
          <w:sz w:val="24"/>
          <w:szCs w:val="24"/>
        </w:rPr>
        <w:t>октября</w:t>
      </w:r>
      <w:r w:rsidR="00DD5F49" w:rsidRPr="00CE0F95">
        <w:rPr>
          <w:b/>
          <w:sz w:val="24"/>
          <w:szCs w:val="24"/>
        </w:rPr>
        <w:t xml:space="preserve"> 2020 г. по 16 </w:t>
      </w:r>
      <w:r w:rsidR="00CE0F95" w:rsidRPr="00CE0F95">
        <w:rPr>
          <w:b/>
          <w:sz w:val="24"/>
          <w:szCs w:val="24"/>
        </w:rPr>
        <w:t>ноября</w:t>
      </w:r>
      <w:r w:rsidR="00DD5F49" w:rsidRPr="00CE0F95">
        <w:rPr>
          <w:b/>
          <w:sz w:val="24"/>
          <w:szCs w:val="24"/>
        </w:rPr>
        <w:t xml:space="preserve"> 2020 г. </w:t>
      </w:r>
      <w:r w:rsidR="00CE0F95" w:rsidRPr="00CE0F95">
        <w:rPr>
          <w:b/>
          <w:sz w:val="24"/>
          <w:szCs w:val="24"/>
        </w:rPr>
        <w:t xml:space="preserve">         </w:t>
      </w:r>
      <w:r w:rsidR="00DD5F49" w:rsidRPr="00CE0F95">
        <w:rPr>
          <w:b/>
          <w:sz w:val="24"/>
          <w:szCs w:val="24"/>
        </w:rPr>
        <w:t>с 8.00 ч. до 1</w:t>
      </w:r>
      <w:r w:rsidR="00CE0F95" w:rsidRPr="00CE0F95">
        <w:rPr>
          <w:b/>
          <w:sz w:val="24"/>
          <w:szCs w:val="24"/>
        </w:rPr>
        <w:t>6</w:t>
      </w:r>
      <w:r w:rsidR="00DD5F49" w:rsidRPr="00CE0F95">
        <w:rPr>
          <w:b/>
          <w:sz w:val="24"/>
          <w:szCs w:val="24"/>
        </w:rPr>
        <w:t xml:space="preserve">.00 ч., 17 </w:t>
      </w:r>
      <w:r w:rsidR="00CE0F95" w:rsidRPr="00CE0F95">
        <w:rPr>
          <w:b/>
          <w:sz w:val="24"/>
          <w:szCs w:val="24"/>
        </w:rPr>
        <w:t>ноября</w:t>
      </w:r>
      <w:r w:rsidR="00DD5F49" w:rsidRPr="00CE0F95">
        <w:rPr>
          <w:b/>
          <w:sz w:val="24"/>
          <w:szCs w:val="24"/>
        </w:rPr>
        <w:t xml:space="preserve">  2020 г. с 8.00 до 13.00</w:t>
      </w:r>
      <w:r w:rsidR="00590A14" w:rsidRPr="00CE0F95">
        <w:rPr>
          <w:b/>
          <w:sz w:val="24"/>
          <w:szCs w:val="24"/>
        </w:rPr>
        <w:t xml:space="preserve"> ч.</w:t>
      </w:r>
      <w:r w:rsidR="001F7594" w:rsidRPr="00CE0F95">
        <w:rPr>
          <w:sz w:val="24"/>
          <w:szCs w:val="24"/>
        </w:rPr>
        <w:t xml:space="preserve"> </w:t>
      </w:r>
      <w:r w:rsidRPr="006A1FD2">
        <w:rPr>
          <w:sz w:val="24"/>
          <w:szCs w:val="24"/>
        </w:rPr>
        <w:t>по адресу:</w:t>
      </w:r>
      <w:r w:rsidR="00FD75EB" w:rsidRPr="00FD75EB">
        <w:rPr>
          <w:bCs/>
          <w:sz w:val="24"/>
          <w:szCs w:val="24"/>
        </w:rPr>
        <w:t xml:space="preserve"> </w:t>
      </w:r>
      <w:r w:rsidR="00FD75EB">
        <w:rPr>
          <w:bCs/>
          <w:sz w:val="24"/>
          <w:szCs w:val="24"/>
        </w:rPr>
        <w:t>446194</w:t>
      </w:r>
      <w:r w:rsidR="00FD75EB" w:rsidRPr="006A1FD2">
        <w:rPr>
          <w:bCs/>
          <w:sz w:val="24"/>
          <w:szCs w:val="24"/>
        </w:rPr>
        <w:t xml:space="preserve">, Самарская область, </w:t>
      </w:r>
      <w:r w:rsidR="00FD75EB">
        <w:rPr>
          <w:bCs/>
          <w:sz w:val="24"/>
          <w:szCs w:val="24"/>
        </w:rPr>
        <w:t>Большеглушицкий район, с. Александровка, ул. Центральная, д. 5</w:t>
      </w:r>
      <w:r w:rsidRPr="006459AE">
        <w:rPr>
          <w:bCs/>
          <w:sz w:val="24"/>
          <w:szCs w:val="24"/>
        </w:rPr>
        <w:t>.</w:t>
      </w:r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</w:pPr>
      <w:r w:rsidRPr="006459AE">
        <w:rPr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FD75EB" w:rsidRDefault="00674D0E" w:rsidP="00FD75EB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459AE">
        <w:rPr>
          <w:b/>
          <w:sz w:val="24"/>
          <w:szCs w:val="24"/>
        </w:rPr>
        <w:t>Вскрытие конвертов</w:t>
      </w:r>
      <w:r w:rsidRPr="006459AE">
        <w:rPr>
          <w:sz w:val="24"/>
          <w:szCs w:val="24"/>
        </w:rPr>
        <w:t xml:space="preserve"> с заявками на участие в конкурсе </w:t>
      </w:r>
      <w:r w:rsidRPr="00CE0F95">
        <w:rPr>
          <w:sz w:val="24"/>
          <w:szCs w:val="24"/>
        </w:rPr>
        <w:t>состоится</w:t>
      </w:r>
      <w:r w:rsidRPr="00CE0F95">
        <w:rPr>
          <w:b/>
          <w:sz w:val="24"/>
          <w:szCs w:val="24"/>
        </w:rPr>
        <w:t xml:space="preserve"> </w:t>
      </w:r>
      <w:r w:rsidR="00590A14" w:rsidRPr="00CE0F95">
        <w:rPr>
          <w:b/>
          <w:sz w:val="24"/>
          <w:szCs w:val="24"/>
        </w:rPr>
        <w:t>1</w:t>
      </w:r>
      <w:r w:rsidR="00DD5F49" w:rsidRPr="00CE0F95">
        <w:rPr>
          <w:b/>
          <w:sz w:val="24"/>
          <w:szCs w:val="24"/>
        </w:rPr>
        <w:t>7</w:t>
      </w:r>
      <w:r w:rsidR="00981C4F" w:rsidRPr="00CE0F95">
        <w:rPr>
          <w:b/>
          <w:sz w:val="24"/>
          <w:szCs w:val="24"/>
        </w:rPr>
        <w:t xml:space="preserve"> </w:t>
      </w:r>
      <w:r w:rsidR="00CE0F95" w:rsidRPr="00CE0F95">
        <w:rPr>
          <w:b/>
          <w:sz w:val="24"/>
          <w:szCs w:val="24"/>
        </w:rPr>
        <w:t>ноября</w:t>
      </w:r>
      <w:r w:rsidR="00F71774" w:rsidRPr="00CE0F95">
        <w:rPr>
          <w:b/>
          <w:sz w:val="24"/>
          <w:szCs w:val="24"/>
        </w:rPr>
        <w:t xml:space="preserve"> 20</w:t>
      </w:r>
      <w:r w:rsidR="00DD5F49" w:rsidRPr="00CE0F95">
        <w:rPr>
          <w:b/>
          <w:sz w:val="24"/>
          <w:szCs w:val="24"/>
        </w:rPr>
        <w:t>20</w:t>
      </w:r>
      <w:r w:rsidRPr="00CE0F95">
        <w:rPr>
          <w:b/>
          <w:sz w:val="24"/>
          <w:szCs w:val="24"/>
        </w:rPr>
        <w:t xml:space="preserve"> г. </w:t>
      </w:r>
      <w:r w:rsidRPr="00CE0F95">
        <w:rPr>
          <w:b/>
          <w:bCs/>
          <w:sz w:val="24"/>
          <w:szCs w:val="24"/>
        </w:rPr>
        <w:t>в 13</w:t>
      </w:r>
      <w:r w:rsidRPr="00CE0F95">
        <w:rPr>
          <w:b/>
          <w:sz w:val="24"/>
          <w:szCs w:val="24"/>
        </w:rPr>
        <w:t>-00 ч.</w:t>
      </w:r>
      <w:r w:rsidR="00D07E7B" w:rsidRPr="00CE0F95">
        <w:rPr>
          <w:b/>
          <w:sz w:val="24"/>
          <w:szCs w:val="24"/>
        </w:rPr>
        <w:t xml:space="preserve"> </w:t>
      </w:r>
      <w:r w:rsidRPr="00590A14">
        <w:rPr>
          <w:bCs/>
          <w:sz w:val="24"/>
          <w:szCs w:val="24"/>
        </w:rPr>
        <w:t xml:space="preserve">по адресу: </w:t>
      </w:r>
      <w:r w:rsidR="00FD75EB" w:rsidRPr="00FD75EB">
        <w:rPr>
          <w:bCs/>
          <w:sz w:val="24"/>
          <w:szCs w:val="24"/>
        </w:rPr>
        <w:t xml:space="preserve">446194, Самарская область, Большеглушицкий район, с. Александровка, ул. Центральная, д. 5 </w:t>
      </w:r>
    </w:p>
    <w:p w:rsidR="00FD75EB" w:rsidRPr="00FD75EB" w:rsidRDefault="00674D0E" w:rsidP="00FD75EB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D75EB">
        <w:rPr>
          <w:b/>
          <w:sz w:val="24"/>
          <w:szCs w:val="24"/>
        </w:rPr>
        <w:t>Рассмотрение заявок</w:t>
      </w:r>
      <w:r w:rsidRPr="00FD75EB">
        <w:rPr>
          <w:sz w:val="24"/>
          <w:szCs w:val="24"/>
        </w:rPr>
        <w:t xml:space="preserve"> на участие в конкурсе состоится </w:t>
      </w:r>
      <w:r w:rsidR="00590A14" w:rsidRPr="00CE0F95">
        <w:rPr>
          <w:b/>
          <w:sz w:val="24"/>
          <w:szCs w:val="24"/>
        </w:rPr>
        <w:t>1</w:t>
      </w:r>
      <w:r w:rsidR="00DD5F49" w:rsidRPr="00CE0F95">
        <w:rPr>
          <w:b/>
          <w:sz w:val="24"/>
          <w:szCs w:val="24"/>
        </w:rPr>
        <w:t xml:space="preserve">7 </w:t>
      </w:r>
      <w:r w:rsidR="00CE0F95" w:rsidRPr="00CE0F95">
        <w:rPr>
          <w:b/>
          <w:sz w:val="24"/>
          <w:szCs w:val="24"/>
        </w:rPr>
        <w:t>ноября</w:t>
      </w:r>
      <w:r w:rsidR="00981C4F" w:rsidRPr="00CE0F95">
        <w:rPr>
          <w:b/>
          <w:sz w:val="24"/>
          <w:szCs w:val="24"/>
        </w:rPr>
        <w:t xml:space="preserve"> 20</w:t>
      </w:r>
      <w:r w:rsidR="00DD5F49" w:rsidRPr="00CE0F95">
        <w:rPr>
          <w:b/>
          <w:sz w:val="24"/>
          <w:szCs w:val="24"/>
        </w:rPr>
        <w:t>20</w:t>
      </w:r>
      <w:r w:rsidRPr="00CE0F95">
        <w:rPr>
          <w:b/>
          <w:sz w:val="24"/>
          <w:szCs w:val="24"/>
        </w:rPr>
        <w:t xml:space="preserve"> г. </w:t>
      </w:r>
      <w:r w:rsidRPr="00CE0F95">
        <w:rPr>
          <w:b/>
          <w:bCs/>
          <w:sz w:val="24"/>
          <w:szCs w:val="24"/>
        </w:rPr>
        <w:t>в 14</w:t>
      </w:r>
      <w:r w:rsidRPr="00CE0F95">
        <w:rPr>
          <w:b/>
          <w:sz w:val="24"/>
          <w:szCs w:val="24"/>
        </w:rPr>
        <w:t>-00 ч.</w:t>
      </w:r>
      <w:r w:rsidR="004C0272" w:rsidRPr="00CE0F95">
        <w:rPr>
          <w:b/>
          <w:sz w:val="24"/>
          <w:szCs w:val="24"/>
        </w:rPr>
        <w:t xml:space="preserve"> </w:t>
      </w:r>
      <w:r w:rsidRPr="00FD75EB">
        <w:rPr>
          <w:sz w:val="24"/>
          <w:szCs w:val="24"/>
        </w:rPr>
        <w:t xml:space="preserve">по адресу: </w:t>
      </w:r>
      <w:r w:rsidR="00FD75EB" w:rsidRPr="00FD75EB">
        <w:rPr>
          <w:bCs/>
          <w:sz w:val="24"/>
          <w:szCs w:val="24"/>
        </w:rPr>
        <w:t xml:space="preserve">446194, Самарская область, Большеглушицкий район, с. Александровка, ул. Центральная, д. 5 </w:t>
      </w:r>
    </w:p>
    <w:p w:rsidR="00FD75EB" w:rsidRPr="00FD75EB" w:rsidRDefault="00FD75EB" w:rsidP="00FD75EB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A14033" w:rsidRPr="00FD75EB" w:rsidRDefault="00674D0E" w:rsidP="00FD75EB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D75EB">
        <w:rPr>
          <w:b/>
          <w:sz w:val="24"/>
          <w:szCs w:val="24"/>
        </w:rPr>
        <w:t>Проведение конкурса</w:t>
      </w:r>
      <w:r w:rsidRPr="00FD75EB">
        <w:rPr>
          <w:sz w:val="24"/>
          <w:szCs w:val="24"/>
        </w:rPr>
        <w:t xml:space="preserve"> состоится </w:t>
      </w:r>
      <w:r w:rsidR="00DD5F49" w:rsidRPr="00CE0F95">
        <w:rPr>
          <w:b/>
          <w:sz w:val="24"/>
          <w:szCs w:val="24"/>
        </w:rPr>
        <w:t xml:space="preserve">17 </w:t>
      </w:r>
      <w:r w:rsidR="00CE0F95" w:rsidRPr="00CE0F95">
        <w:rPr>
          <w:b/>
          <w:sz w:val="24"/>
          <w:szCs w:val="24"/>
        </w:rPr>
        <w:t>ноября</w:t>
      </w:r>
      <w:r w:rsidR="00DD5F49" w:rsidRPr="00CE0F95">
        <w:rPr>
          <w:b/>
          <w:sz w:val="24"/>
          <w:szCs w:val="24"/>
        </w:rPr>
        <w:t xml:space="preserve"> 2020</w:t>
      </w:r>
      <w:r w:rsidRPr="00CE0F95">
        <w:rPr>
          <w:b/>
          <w:sz w:val="24"/>
          <w:szCs w:val="24"/>
        </w:rPr>
        <w:t xml:space="preserve"> г. в 14-30 ч</w:t>
      </w:r>
      <w:r w:rsidRPr="00CE0F95">
        <w:rPr>
          <w:sz w:val="24"/>
          <w:szCs w:val="24"/>
        </w:rPr>
        <w:t xml:space="preserve"> </w:t>
      </w:r>
      <w:r w:rsidRPr="00FD75EB">
        <w:rPr>
          <w:sz w:val="24"/>
          <w:szCs w:val="24"/>
        </w:rPr>
        <w:t xml:space="preserve">по адресу: </w:t>
      </w:r>
      <w:r w:rsidR="00FD75EB" w:rsidRPr="00FD75EB">
        <w:rPr>
          <w:bCs/>
          <w:sz w:val="24"/>
          <w:szCs w:val="24"/>
        </w:rPr>
        <w:t>446194, Самарская область, Большеглушицкий район, с. Александровка, ул. Центральная, д. 5</w:t>
      </w:r>
    </w:p>
    <w:p w:rsidR="00FD75EB" w:rsidRDefault="00FD75EB" w:rsidP="00FD75EB">
      <w:pPr>
        <w:pStyle w:val="23"/>
        <w:autoSpaceDN w:val="0"/>
        <w:spacing w:after="0" w:line="240" w:lineRule="auto"/>
        <w:ind w:firstLine="567"/>
        <w:jc w:val="both"/>
      </w:pPr>
      <w:bookmarkStart w:id="0" w:name="_GoBack"/>
      <w:bookmarkEnd w:id="0"/>
    </w:p>
    <w:p w:rsidR="00674D0E" w:rsidRDefault="00674D0E" w:rsidP="00674D0E">
      <w:pPr>
        <w:pStyle w:val="2"/>
        <w:keepNext w:val="0"/>
        <w:ind w:right="0" w:firstLine="567"/>
        <w:jc w:val="both"/>
      </w:pPr>
      <w:r w:rsidRPr="006A1FD2">
        <w:lastRenderedPageBreak/>
        <w:t>Реквизиты банковского счета для внесения денежных сре</w:t>
      </w:r>
      <w:proofErr w:type="gramStart"/>
      <w:r w:rsidRPr="006A1FD2">
        <w:t>дств в к</w:t>
      </w:r>
      <w:proofErr w:type="gramEnd"/>
      <w:r w:rsidRPr="006A1FD2">
        <w:t>ачестве</w:t>
      </w:r>
      <w:r>
        <w:t xml:space="preserve"> обеспечения заявки на участие в конкурсе приведены в п.4.1.6 конкурсной документации.</w:t>
      </w:r>
    </w:p>
    <w:p w:rsidR="00674D0E" w:rsidRDefault="00674D0E" w:rsidP="00674D0E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Победитель конкурса обязан предоставить также обеспечение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иведены в конкурсной документации. </w:t>
      </w: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3E2258" w:rsidRDefault="003E2258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3E2258" w:rsidRDefault="000957C6" w:rsidP="000957C6">
      <w:pPr>
        <w:pStyle w:val="ab"/>
        <w:tabs>
          <w:tab w:val="left" w:pos="3731"/>
        </w:tabs>
        <w:ind w:firstLine="708"/>
        <w:rPr>
          <w:b/>
        </w:rPr>
      </w:pPr>
      <w:r>
        <w:rPr>
          <w:b/>
        </w:rPr>
        <w:tab/>
      </w:r>
    </w:p>
    <w:p w:rsidR="00646ABE" w:rsidRDefault="00646ABE" w:rsidP="00FF36E5">
      <w:pPr>
        <w:pStyle w:val="ab"/>
        <w:ind w:firstLine="708"/>
        <w:jc w:val="center"/>
        <w:rPr>
          <w:b/>
        </w:rPr>
      </w:pPr>
    </w:p>
    <w:p w:rsidR="00561449" w:rsidRPr="00561449" w:rsidRDefault="00561449" w:rsidP="002B06BB">
      <w:pPr>
        <w:pStyle w:val="ConsPlusNormal"/>
        <w:widowControl/>
        <w:ind w:firstLine="0"/>
        <w:jc w:val="right"/>
      </w:pPr>
    </w:p>
    <w:sectPr w:rsidR="00561449" w:rsidRPr="00561449" w:rsidSect="00816704">
      <w:headerReference w:type="even" r:id="rId10"/>
      <w:type w:val="continuous"/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82" w:rsidRDefault="00D31D82">
      <w:r>
        <w:separator/>
      </w:r>
    </w:p>
  </w:endnote>
  <w:endnote w:type="continuationSeparator" w:id="0">
    <w:p w:rsidR="00D31D82" w:rsidRDefault="00D3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82" w:rsidRDefault="00D31D82">
      <w:r>
        <w:separator/>
      </w:r>
    </w:p>
  </w:footnote>
  <w:footnote w:type="continuationSeparator" w:id="0">
    <w:p w:rsidR="00D31D82" w:rsidRDefault="00D3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8" w:rsidRDefault="00672A58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A58" w:rsidRDefault="00672A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D2D3B3D"/>
    <w:multiLevelType w:val="hybridMultilevel"/>
    <w:tmpl w:val="1E727B24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D"/>
    <w:rsid w:val="000009B3"/>
    <w:rsid w:val="00001666"/>
    <w:rsid w:val="00001E53"/>
    <w:rsid w:val="000050CD"/>
    <w:rsid w:val="00006778"/>
    <w:rsid w:val="000111A6"/>
    <w:rsid w:val="0001350C"/>
    <w:rsid w:val="00014563"/>
    <w:rsid w:val="00024005"/>
    <w:rsid w:val="00025BF6"/>
    <w:rsid w:val="00030A83"/>
    <w:rsid w:val="00031CF4"/>
    <w:rsid w:val="00032B2B"/>
    <w:rsid w:val="00036835"/>
    <w:rsid w:val="000406A8"/>
    <w:rsid w:val="000406C3"/>
    <w:rsid w:val="00040AAC"/>
    <w:rsid w:val="00041889"/>
    <w:rsid w:val="000418DB"/>
    <w:rsid w:val="00047DDA"/>
    <w:rsid w:val="0005457A"/>
    <w:rsid w:val="00055DCB"/>
    <w:rsid w:val="00060CFC"/>
    <w:rsid w:val="00073192"/>
    <w:rsid w:val="00080151"/>
    <w:rsid w:val="00081555"/>
    <w:rsid w:val="000838B1"/>
    <w:rsid w:val="00085487"/>
    <w:rsid w:val="00085D00"/>
    <w:rsid w:val="00087D7B"/>
    <w:rsid w:val="00091EFE"/>
    <w:rsid w:val="000926B5"/>
    <w:rsid w:val="000957C6"/>
    <w:rsid w:val="00095C09"/>
    <w:rsid w:val="000969F1"/>
    <w:rsid w:val="000A3346"/>
    <w:rsid w:val="000A3D0F"/>
    <w:rsid w:val="000A7866"/>
    <w:rsid w:val="000B2EE5"/>
    <w:rsid w:val="000B316B"/>
    <w:rsid w:val="000B75B0"/>
    <w:rsid w:val="000B7762"/>
    <w:rsid w:val="000C74C2"/>
    <w:rsid w:val="000F7640"/>
    <w:rsid w:val="00103713"/>
    <w:rsid w:val="0011500F"/>
    <w:rsid w:val="001200E9"/>
    <w:rsid w:val="00122977"/>
    <w:rsid w:val="00125486"/>
    <w:rsid w:val="00133154"/>
    <w:rsid w:val="00134D02"/>
    <w:rsid w:val="00137B8E"/>
    <w:rsid w:val="001405CE"/>
    <w:rsid w:val="0014291E"/>
    <w:rsid w:val="00143013"/>
    <w:rsid w:val="0014704E"/>
    <w:rsid w:val="00151F7B"/>
    <w:rsid w:val="00157FCC"/>
    <w:rsid w:val="00160240"/>
    <w:rsid w:val="001609AB"/>
    <w:rsid w:val="00161871"/>
    <w:rsid w:val="001667FE"/>
    <w:rsid w:val="001707D5"/>
    <w:rsid w:val="00173BB6"/>
    <w:rsid w:val="001767B0"/>
    <w:rsid w:val="001769D1"/>
    <w:rsid w:val="0018520B"/>
    <w:rsid w:val="00186832"/>
    <w:rsid w:val="001868AE"/>
    <w:rsid w:val="0019125E"/>
    <w:rsid w:val="0019169D"/>
    <w:rsid w:val="00193C40"/>
    <w:rsid w:val="00194905"/>
    <w:rsid w:val="00195FA4"/>
    <w:rsid w:val="00197382"/>
    <w:rsid w:val="001A0805"/>
    <w:rsid w:val="001A616C"/>
    <w:rsid w:val="001B421D"/>
    <w:rsid w:val="001C2DFC"/>
    <w:rsid w:val="001C6408"/>
    <w:rsid w:val="001C6F5E"/>
    <w:rsid w:val="001D0760"/>
    <w:rsid w:val="001D0A61"/>
    <w:rsid w:val="001D3014"/>
    <w:rsid w:val="001D5AA8"/>
    <w:rsid w:val="001D76E0"/>
    <w:rsid w:val="001D7826"/>
    <w:rsid w:val="001D7858"/>
    <w:rsid w:val="001E1B24"/>
    <w:rsid w:val="001E5826"/>
    <w:rsid w:val="001E6A9B"/>
    <w:rsid w:val="001F24AB"/>
    <w:rsid w:val="001F4F4A"/>
    <w:rsid w:val="001F6778"/>
    <w:rsid w:val="001F7594"/>
    <w:rsid w:val="00200AFA"/>
    <w:rsid w:val="002011DE"/>
    <w:rsid w:val="002125DE"/>
    <w:rsid w:val="0021658D"/>
    <w:rsid w:val="002173D4"/>
    <w:rsid w:val="0022028B"/>
    <w:rsid w:val="00221CD6"/>
    <w:rsid w:val="00222662"/>
    <w:rsid w:val="00223A7D"/>
    <w:rsid w:val="00224D0E"/>
    <w:rsid w:val="00225EA8"/>
    <w:rsid w:val="0022610C"/>
    <w:rsid w:val="0023043B"/>
    <w:rsid w:val="00231851"/>
    <w:rsid w:val="00231F30"/>
    <w:rsid w:val="0023266D"/>
    <w:rsid w:val="00233305"/>
    <w:rsid w:val="00233EC7"/>
    <w:rsid w:val="00235C7D"/>
    <w:rsid w:val="00236171"/>
    <w:rsid w:val="00244FA7"/>
    <w:rsid w:val="0024571F"/>
    <w:rsid w:val="0024778E"/>
    <w:rsid w:val="00251093"/>
    <w:rsid w:val="0025407B"/>
    <w:rsid w:val="00260C54"/>
    <w:rsid w:val="002617DC"/>
    <w:rsid w:val="00264341"/>
    <w:rsid w:val="00266580"/>
    <w:rsid w:val="00267FB2"/>
    <w:rsid w:val="0027196F"/>
    <w:rsid w:val="002723DC"/>
    <w:rsid w:val="002772FB"/>
    <w:rsid w:val="00282FA4"/>
    <w:rsid w:val="00283F34"/>
    <w:rsid w:val="00286569"/>
    <w:rsid w:val="002876A2"/>
    <w:rsid w:val="002906FD"/>
    <w:rsid w:val="00293619"/>
    <w:rsid w:val="002A1641"/>
    <w:rsid w:val="002A2958"/>
    <w:rsid w:val="002A513C"/>
    <w:rsid w:val="002A7F47"/>
    <w:rsid w:val="002B06BB"/>
    <w:rsid w:val="002B376A"/>
    <w:rsid w:val="002B42A2"/>
    <w:rsid w:val="002B59C4"/>
    <w:rsid w:val="002B5BC5"/>
    <w:rsid w:val="002B7AE6"/>
    <w:rsid w:val="002B7C87"/>
    <w:rsid w:val="002C0B4D"/>
    <w:rsid w:val="002C2B9A"/>
    <w:rsid w:val="002D2B8C"/>
    <w:rsid w:val="002D5361"/>
    <w:rsid w:val="002D72C5"/>
    <w:rsid w:val="002E1749"/>
    <w:rsid w:val="002E367B"/>
    <w:rsid w:val="002F1E08"/>
    <w:rsid w:val="002F56B9"/>
    <w:rsid w:val="002F5840"/>
    <w:rsid w:val="002F6262"/>
    <w:rsid w:val="0030267B"/>
    <w:rsid w:val="00303F64"/>
    <w:rsid w:val="00304FA9"/>
    <w:rsid w:val="00305B4B"/>
    <w:rsid w:val="00306F23"/>
    <w:rsid w:val="003113A1"/>
    <w:rsid w:val="003113BD"/>
    <w:rsid w:val="00315683"/>
    <w:rsid w:val="00322CCF"/>
    <w:rsid w:val="00330AFC"/>
    <w:rsid w:val="003344A4"/>
    <w:rsid w:val="00334BE3"/>
    <w:rsid w:val="00335644"/>
    <w:rsid w:val="003367F1"/>
    <w:rsid w:val="0034094A"/>
    <w:rsid w:val="00345939"/>
    <w:rsid w:val="003508B9"/>
    <w:rsid w:val="00357820"/>
    <w:rsid w:val="003601B9"/>
    <w:rsid w:val="00361537"/>
    <w:rsid w:val="003626FA"/>
    <w:rsid w:val="00371878"/>
    <w:rsid w:val="00374853"/>
    <w:rsid w:val="003759B2"/>
    <w:rsid w:val="00377BED"/>
    <w:rsid w:val="0038189D"/>
    <w:rsid w:val="00381B9F"/>
    <w:rsid w:val="00391D0D"/>
    <w:rsid w:val="003A22B8"/>
    <w:rsid w:val="003A2A50"/>
    <w:rsid w:val="003A2F7B"/>
    <w:rsid w:val="003A42FF"/>
    <w:rsid w:val="003A7955"/>
    <w:rsid w:val="003B15ED"/>
    <w:rsid w:val="003B28FC"/>
    <w:rsid w:val="003B6645"/>
    <w:rsid w:val="003B71C7"/>
    <w:rsid w:val="003C0181"/>
    <w:rsid w:val="003C438E"/>
    <w:rsid w:val="003C67C3"/>
    <w:rsid w:val="003C680A"/>
    <w:rsid w:val="003C6E84"/>
    <w:rsid w:val="003D0546"/>
    <w:rsid w:val="003D2EF6"/>
    <w:rsid w:val="003D391D"/>
    <w:rsid w:val="003E2078"/>
    <w:rsid w:val="003E2258"/>
    <w:rsid w:val="003E4D9A"/>
    <w:rsid w:val="003F1761"/>
    <w:rsid w:val="003F1B0C"/>
    <w:rsid w:val="003F6443"/>
    <w:rsid w:val="003F6A87"/>
    <w:rsid w:val="003F733D"/>
    <w:rsid w:val="00402EE3"/>
    <w:rsid w:val="00406728"/>
    <w:rsid w:val="004154D8"/>
    <w:rsid w:val="00416B7B"/>
    <w:rsid w:val="00417093"/>
    <w:rsid w:val="00417927"/>
    <w:rsid w:val="00421853"/>
    <w:rsid w:val="004229AE"/>
    <w:rsid w:val="00426086"/>
    <w:rsid w:val="0042643A"/>
    <w:rsid w:val="004270CA"/>
    <w:rsid w:val="00427D4F"/>
    <w:rsid w:val="00430341"/>
    <w:rsid w:val="0043135C"/>
    <w:rsid w:val="00442C96"/>
    <w:rsid w:val="0044769C"/>
    <w:rsid w:val="00450B34"/>
    <w:rsid w:val="00451E41"/>
    <w:rsid w:val="00460783"/>
    <w:rsid w:val="004717AC"/>
    <w:rsid w:val="004747B3"/>
    <w:rsid w:val="004771CF"/>
    <w:rsid w:val="0048147C"/>
    <w:rsid w:val="00491B1D"/>
    <w:rsid w:val="00492398"/>
    <w:rsid w:val="004941CE"/>
    <w:rsid w:val="00495670"/>
    <w:rsid w:val="00496C65"/>
    <w:rsid w:val="004A2D68"/>
    <w:rsid w:val="004A33FE"/>
    <w:rsid w:val="004A4D92"/>
    <w:rsid w:val="004B0C75"/>
    <w:rsid w:val="004B1BEF"/>
    <w:rsid w:val="004B1CE3"/>
    <w:rsid w:val="004B44C0"/>
    <w:rsid w:val="004B5D21"/>
    <w:rsid w:val="004B6D8D"/>
    <w:rsid w:val="004C0272"/>
    <w:rsid w:val="004C3D09"/>
    <w:rsid w:val="004D51E5"/>
    <w:rsid w:val="004D5403"/>
    <w:rsid w:val="004D641D"/>
    <w:rsid w:val="004D6682"/>
    <w:rsid w:val="004E61C5"/>
    <w:rsid w:val="004F1FA0"/>
    <w:rsid w:val="0050221B"/>
    <w:rsid w:val="00516726"/>
    <w:rsid w:val="00524C88"/>
    <w:rsid w:val="00525E8B"/>
    <w:rsid w:val="00540345"/>
    <w:rsid w:val="00543446"/>
    <w:rsid w:val="005537E8"/>
    <w:rsid w:val="005556F7"/>
    <w:rsid w:val="00560968"/>
    <w:rsid w:val="00561323"/>
    <w:rsid w:val="00561449"/>
    <w:rsid w:val="005653FC"/>
    <w:rsid w:val="005702EB"/>
    <w:rsid w:val="00573FA6"/>
    <w:rsid w:val="005758D9"/>
    <w:rsid w:val="00576063"/>
    <w:rsid w:val="0057734B"/>
    <w:rsid w:val="00577670"/>
    <w:rsid w:val="005837D8"/>
    <w:rsid w:val="00583FFF"/>
    <w:rsid w:val="0058623B"/>
    <w:rsid w:val="005873A7"/>
    <w:rsid w:val="00587408"/>
    <w:rsid w:val="00590A14"/>
    <w:rsid w:val="005917F5"/>
    <w:rsid w:val="00596530"/>
    <w:rsid w:val="005A0160"/>
    <w:rsid w:val="005A1547"/>
    <w:rsid w:val="005A37F1"/>
    <w:rsid w:val="005A3894"/>
    <w:rsid w:val="005A3AEF"/>
    <w:rsid w:val="005A51E1"/>
    <w:rsid w:val="005A52F2"/>
    <w:rsid w:val="005A5BC8"/>
    <w:rsid w:val="005B1726"/>
    <w:rsid w:val="005B59EC"/>
    <w:rsid w:val="005C1733"/>
    <w:rsid w:val="005C1AB9"/>
    <w:rsid w:val="005C5F97"/>
    <w:rsid w:val="005D2AA2"/>
    <w:rsid w:val="005E0625"/>
    <w:rsid w:val="005E096F"/>
    <w:rsid w:val="005E14B2"/>
    <w:rsid w:val="005E4727"/>
    <w:rsid w:val="005E7F17"/>
    <w:rsid w:val="005F319D"/>
    <w:rsid w:val="005F586E"/>
    <w:rsid w:val="00604D54"/>
    <w:rsid w:val="00605E96"/>
    <w:rsid w:val="00607167"/>
    <w:rsid w:val="00610DDC"/>
    <w:rsid w:val="00610F86"/>
    <w:rsid w:val="00615254"/>
    <w:rsid w:val="006173BE"/>
    <w:rsid w:val="006208B2"/>
    <w:rsid w:val="00621189"/>
    <w:rsid w:val="00634412"/>
    <w:rsid w:val="00635AA8"/>
    <w:rsid w:val="006441D6"/>
    <w:rsid w:val="006459AE"/>
    <w:rsid w:val="00645D15"/>
    <w:rsid w:val="006461D7"/>
    <w:rsid w:val="00646ABE"/>
    <w:rsid w:val="00646EDD"/>
    <w:rsid w:val="00650AF0"/>
    <w:rsid w:val="006510D7"/>
    <w:rsid w:val="00653F58"/>
    <w:rsid w:val="00653F6C"/>
    <w:rsid w:val="00654968"/>
    <w:rsid w:val="006567FE"/>
    <w:rsid w:val="00660C13"/>
    <w:rsid w:val="00672176"/>
    <w:rsid w:val="00672A58"/>
    <w:rsid w:val="0067389A"/>
    <w:rsid w:val="00674D0E"/>
    <w:rsid w:val="00675B94"/>
    <w:rsid w:val="00675C57"/>
    <w:rsid w:val="00676720"/>
    <w:rsid w:val="0068066B"/>
    <w:rsid w:val="00680C9E"/>
    <w:rsid w:val="006819A6"/>
    <w:rsid w:val="00686B1A"/>
    <w:rsid w:val="00687129"/>
    <w:rsid w:val="006940C2"/>
    <w:rsid w:val="00697752"/>
    <w:rsid w:val="006A1FD2"/>
    <w:rsid w:val="006A3CDE"/>
    <w:rsid w:val="006A46C3"/>
    <w:rsid w:val="006A4E57"/>
    <w:rsid w:val="006A5527"/>
    <w:rsid w:val="006A7154"/>
    <w:rsid w:val="006B33FF"/>
    <w:rsid w:val="006B6F3A"/>
    <w:rsid w:val="006B755B"/>
    <w:rsid w:val="006C567C"/>
    <w:rsid w:val="006D00D1"/>
    <w:rsid w:val="006D0F83"/>
    <w:rsid w:val="006D3C07"/>
    <w:rsid w:val="006D45C9"/>
    <w:rsid w:val="006D523E"/>
    <w:rsid w:val="006E1C6F"/>
    <w:rsid w:val="006E3A14"/>
    <w:rsid w:val="006E63DA"/>
    <w:rsid w:val="006F19FB"/>
    <w:rsid w:val="006F3A65"/>
    <w:rsid w:val="006F45F0"/>
    <w:rsid w:val="006F5663"/>
    <w:rsid w:val="0070382E"/>
    <w:rsid w:val="0070557D"/>
    <w:rsid w:val="00710490"/>
    <w:rsid w:val="00711D4B"/>
    <w:rsid w:val="0071320E"/>
    <w:rsid w:val="00722629"/>
    <w:rsid w:val="00722DD7"/>
    <w:rsid w:val="007248BA"/>
    <w:rsid w:val="00731D0A"/>
    <w:rsid w:val="00737494"/>
    <w:rsid w:val="0074186C"/>
    <w:rsid w:val="00744E50"/>
    <w:rsid w:val="00751F45"/>
    <w:rsid w:val="00756AFC"/>
    <w:rsid w:val="00761597"/>
    <w:rsid w:val="0076530C"/>
    <w:rsid w:val="00765F19"/>
    <w:rsid w:val="007660D4"/>
    <w:rsid w:val="00771DDE"/>
    <w:rsid w:val="007743A3"/>
    <w:rsid w:val="00775196"/>
    <w:rsid w:val="007775B7"/>
    <w:rsid w:val="0077775E"/>
    <w:rsid w:val="0078119B"/>
    <w:rsid w:val="00781678"/>
    <w:rsid w:val="00781CFB"/>
    <w:rsid w:val="0078284A"/>
    <w:rsid w:val="0078498C"/>
    <w:rsid w:val="00786A33"/>
    <w:rsid w:val="007920DF"/>
    <w:rsid w:val="007920F6"/>
    <w:rsid w:val="0079768B"/>
    <w:rsid w:val="007A0FDE"/>
    <w:rsid w:val="007A45A6"/>
    <w:rsid w:val="007B21A1"/>
    <w:rsid w:val="007C2209"/>
    <w:rsid w:val="007C2E92"/>
    <w:rsid w:val="007C36D0"/>
    <w:rsid w:val="007C4060"/>
    <w:rsid w:val="007C6940"/>
    <w:rsid w:val="007D4B51"/>
    <w:rsid w:val="007E052B"/>
    <w:rsid w:val="007E0803"/>
    <w:rsid w:val="007E0E3F"/>
    <w:rsid w:val="007E296F"/>
    <w:rsid w:val="007E6CC1"/>
    <w:rsid w:val="007F7D7F"/>
    <w:rsid w:val="00800FDB"/>
    <w:rsid w:val="0080284D"/>
    <w:rsid w:val="00802AA5"/>
    <w:rsid w:val="008060D9"/>
    <w:rsid w:val="00806B00"/>
    <w:rsid w:val="0081082B"/>
    <w:rsid w:val="00812409"/>
    <w:rsid w:val="00815CBB"/>
    <w:rsid w:val="00816704"/>
    <w:rsid w:val="00820BDD"/>
    <w:rsid w:val="00821CDB"/>
    <w:rsid w:val="00823490"/>
    <w:rsid w:val="00824EA0"/>
    <w:rsid w:val="00831465"/>
    <w:rsid w:val="00836951"/>
    <w:rsid w:val="00836BFD"/>
    <w:rsid w:val="0083711E"/>
    <w:rsid w:val="008378E8"/>
    <w:rsid w:val="00843351"/>
    <w:rsid w:val="008521AE"/>
    <w:rsid w:val="00852D78"/>
    <w:rsid w:val="00853C9D"/>
    <w:rsid w:val="00857AFB"/>
    <w:rsid w:val="00860934"/>
    <w:rsid w:val="0086316F"/>
    <w:rsid w:val="008657FD"/>
    <w:rsid w:val="0086769E"/>
    <w:rsid w:val="00876564"/>
    <w:rsid w:val="0087660C"/>
    <w:rsid w:val="008775D3"/>
    <w:rsid w:val="008827CD"/>
    <w:rsid w:val="00883A2F"/>
    <w:rsid w:val="00892233"/>
    <w:rsid w:val="0089311D"/>
    <w:rsid w:val="00896C96"/>
    <w:rsid w:val="00897C26"/>
    <w:rsid w:val="008A0106"/>
    <w:rsid w:val="008A021B"/>
    <w:rsid w:val="008A69B2"/>
    <w:rsid w:val="008B1B17"/>
    <w:rsid w:val="008B2F08"/>
    <w:rsid w:val="008C02E0"/>
    <w:rsid w:val="008C421E"/>
    <w:rsid w:val="008D0F0C"/>
    <w:rsid w:val="008D1ABE"/>
    <w:rsid w:val="008D1FF7"/>
    <w:rsid w:val="008D380E"/>
    <w:rsid w:val="008E0711"/>
    <w:rsid w:val="008E5EA0"/>
    <w:rsid w:val="008E6C10"/>
    <w:rsid w:val="008E726A"/>
    <w:rsid w:val="008F16E5"/>
    <w:rsid w:val="008F2611"/>
    <w:rsid w:val="0090349B"/>
    <w:rsid w:val="0090525D"/>
    <w:rsid w:val="0090684A"/>
    <w:rsid w:val="0091403D"/>
    <w:rsid w:val="00916C61"/>
    <w:rsid w:val="0092073C"/>
    <w:rsid w:val="009228A8"/>
    <w:rsid w:val="00936650"/>
    <w:rsid w:val="00937057"/>
    <w:rsid w:val="00942EB9"/>
    <w:rsid w:val="00943FF5"/>
    <w:rsid w:val="00945CAA"/>
    <w:rsid w:val="0094739A"/>
    <w:rsid w:val="00953516"/>
    <w:rsid w:val="009551C1"/>
    <w:rsid w:val="00955C5C"/>
    <w:rsid w:val="00961D65"/>
    <w:rsid w:val="009628EA"/>
    <w:rsid w:val="00966F64"/>
    <w:rsid w:val="00967924"/>
    <w:rsid w:val="00981C4F"/>
    <w:rsid w:val="00983293"/>
    <w:rsid w:val="00983CF8"/>
    <w:rsid w:val="00985A61"/>
    <w:rsid w:val="00986D61"/>
    <w:rsid w:val="00987E8C"/>
    <w:rsid w:val="009A32F3"/>
    <w:rsid w:val="009A4D44"/>
    <w:rsid w:val="009A7798"/>
    <w:rsid w:val="009B149B"/>
    <w:rsid w:val="009B44F6"/>
    <w:rsid w:val="009B5279"/>
    <w:rsid w:val="009D2E0A"/>
    <w:rsid w:val="009D34BA"/>
    <w:rsid w:val="009D5B1A"/>
    <w:rsid w:val="009D636D"/>
    <w:rsid w:val="009E340A"/>
    <w:rsid w:val="009E4EA6"/>
    <w:rsid w:val="009E69E9"/>
    <w:rsid w:val="009E71E2"/>
    <w:rsid w:val="009F243F"/>
    <w:rsid w:val="009F5231"/>
    <w:rsid w:val="009F66DC"/>
    <w:rsid w:val="009F6970"/>
    <w:rsid w:val="00A029DE"/>
    <w:rsid w:val="00A03082"/>
    <w:rsid w:val="00A066BA"/>
    <w:rsid w:val="00A14033"/>
    <w:rsid w:val="00A23A1E"/>
    <w:rsid w:val="00A23FFA"/>
    <w:rsid w:val="00A2498C"/>
    <w:rsid w:val="00A2553D"/>
    <w:rsid w:val="00A36278"/>
    <w:rsid w:val="00A3716A"/>
    <w:rsid w:val="00A40B36"/>
    <w:rsid w:val="00A45767"/>
    <w:rsid w:val="00A472FE"/>
    <w:rsid w:val="00A47EC2"/>
    <w:rsid w:val="00A543FF"/>
    <w:rsid w:val="00A56061"/>
    <w:rsid w:val="00A56740"/>
    <w:rsid w:val="00A60F4F"/>
    <w:rsid w:val="00A61994"/>
    <w:rsid w:val="00A67866"/>
    <w:rsid w:val="00A769C5"/>
    <w:rsid w:val="00A80098"/>
    <w:rsid w:val="00A85335"/>
    <w:rsid w:val="00A91489"/>
    <w:rsid w:val="00A9185A"/>
    <w:rsid w:val="00A97DA8"/>
    <w:rsid w:val="00AA1008"/>
    <w:rsid w:val="00AA27D2"/>
    <w:rsid w:val="00AA501D"/>
    <w:rsid w:val="00AA77B0"/>
    <w:rsid w:val="00AB076E"/>
    <w:rsid w:val="00AB7600"/>
    <w:rsid w:val="00AC489C"/>
    <w:rsid w:val="00AC62CE"/>
    <w:rsid w:val="00AC693E"/>
    <w:rsid w:val="00AD4AC0"/>
    <w:rsid w:val="00AD50AD"/>
    <w:rsid w:val="00AD7630"/>
    <w:rsid w:val="00AE052D"/>
    <w:rsid w:val="00AE0665"/>
    <w:rsid w:val="00AE0ACB"/>
    <w:rsid w:val="00AE3EBA"/>
    <w:rsid w:val="00AF63E5"/>
    <w:rsid w:val="00AF6C35"/>
    <w:rsid w:val="00B009BF"/>
    <w:rsid w:val="00B022EC"/>
    <w:rsid w:val="00B02AA0"/>
    <w:rsid w:val="00B02B1E"/>
    <w:rsid w:val="00B0591C"/>
    <w:rsid w:val="00B06D2B"/>
    <w:rsid w:val="00B104FD"/>
    <w:rsid w:val="00B10570"/>
    <w:rsid w:val="00B12D5B"/>
    <w:rsid w:val="00B15FFA"/>
    <w:rsid w:val="00B217CB"/>
    <w:rsid w:val="00B30179"/>
    <w:rsid w:val="00B3199D"/>
    <w:rsid w:val="00B35D33"/>
    <w:rsid w:val="00B37897"/>
    <w:rsid w:val="00B467CD"/>
    <w:rsid w:val="00B475EC"/>
    <w:rsid w:val="00B47A3E"/>
    <w:rsid w:val="00B51C7F"/>
    <w:rsid w:val="00B64220"/>
    <w:rsid w:val="00B66B8A"/>
    <w:rsid w:val="00B67BE3"/>
    <w:rsid w:val="00B71595"/>
    <w:rsid w:val="00B72D76"/>
    <w:rsid w:val="00B82645"/>
    <w:rsid w:val="00B86346"/>
    <w:rsid w:val="00B95FC9"/>
    <w:rsid w:val="00B968BA"/>
    <w:rsid w:val="00BA4005"/>
    <w:rsid w:val="00BB0749"/>
    <w:rsid w:val="00BB1403"/>
    <w:rsid w:val="00BB19B5"/>
    <w:rsid w:val="00BB4143"/>
    <w:rsid w:val="00BB5506"/>
    <w:rsid w:val="00BB6114"/>
    <w:rsid w:val="00BC3B24"/>
    <w:rsid w:val="00BC3FBE"/>
    <w:rsid w:val="00BC5AF1"/>
    <w:rsid w:val="00BC7F1C"/>
    <w:rsid w:val="00BD0113"/>
    <w:rsid w:val="00BD4340"/>
    <w:rsid w:val="00BD57B8"/>
    <w:rsid w:val="00BD6B6F"/>
    <w:rsid w:val="00BD7802"/>
    <w:rsid w:val="00BE1231"/>
    <w:rsid w:val="00BF061D"/>
    <w:rsid w:val="00BF0CEA"/>
    <w:rsid w:val="00BF1FF7"/>
    <w:rsid w:val="00BF5657"/>
    <w:rsid w:val="00BF7B65"/>
    <w:rsid w:val="00C00219"/>
    <w:rsid w:val="00C00B8C"/>
    <w:rsid w:val="00C05913"/>
    <w:rsid w:val="00C05E35"/>
    <w:rsid w:val="00C10322"/>
    <w:rsid w:val="00C123C4"/>
    <w:rsid w:val="00C175AD"/>
    <w:rsid w:val="00C20B2B"/>
    <w:rsid w:val="00C235B9"/>
    <w:rsid w:val="00C23E50"/>
    <w:rsid w:val="00C371DD"/>
    <w:rsid w:val="00C37423"/>
    <w:rsid w:val="00C41B45"/>
    <w:rsid w:val="00C5337D"/>
    <w:rsid w:val="00C537A0"/>
    <w:rsid w:val="00C54202"/>
    <w:rsid w:val="00C60C80"/>
    <w:rsid w:val="00C64932"/>
    <w:rsid w:val="00C65BC0"/>
    <w:rsid w:val="00C671CF"/>
    <w:rsid w:val="00C729BA"/>
    <w:rsid w:val="00C74328"/>
    <w:rsid w:val="00C75719"/>
    <w:rsid w:val="00C7779B"/>
    <w:rsid w:val="00C813F9"/>
    <w:rsid w:val="00C83543"/>
    <w:rsid w:val="00C84113"/>
    <w:rsid w:val="00C874D7"/>
    <w:rsid w:val="00C95415"/>
    <w:rsid w:val="00C96D67"/>
    <w:rsid w:val="00C9753C"/>
    <w:rsid w:val="00CA41E8"/>
    <w:rsid w:val="00CA45E6"/>
    <w:rsid w:val="00CA4F95"/>
    <w:rsid w:val="00CA6345"/>
    <w:rsid w:val="00CA735C"/>
    <w:rsid w:val="00CA79FF"/>
    <w:rsid w:val="00CA7AF3"/>
    <w:rsid w:val="00CA7DCC"/>
    <w:rsid w:val="00CB1050"/>
    <w:rsid w:val="00CB39DA"/>
    <w:rsid w:val="00CB5CA4"/>
    <w:rsid w:val="00CB764F"/>
    <w:rsid w:val="00CB7972"/>
    <w:rsid w:val="00CC20BA"/>
    <w:rsid w:val="00CC357F"/>
    <w:rsid w:val="00CC369D"/>
    <w:rsid w:val="00CD0208"/>
    <w:rsid w:val="00CD0F7F"/>
    <w:rsid w:val="00CE0F95"/>
    <w:rsid w:val="00CE45A3"/>
    <w:rsid w:val="00CE755E"/>
    <w:rsid w:val="00CE7D8F"/>
    <w:rsid w:val="00CF5938"/>
    <w:rsid w:val="00CF702A"/>
    <w:rsid w:val="00D030C6"/>
    <w:rsid w:val="00D05338"/>
    <w:rsid w:val="00D05808"/>
    <w:rsid w:val="00D0585B"/>
    <w:rsid w:val="00D07E7B"/>
    <w:rsid w:val="00D1090F"/>
    <w:rsid w:val="00D157EF"/>
    <w:rsid w:val="00D24C52"/>
    <w:rsid w:val="00D31D82"/>
    <w:rsid w:val="00D36BF9"/>
    <w:rsid w:val="00D42052"/>
    <w:rsid w:val="00D46F5B"/>
    <w:rsid w:val="00D500C7"/>
    <w:rsid w:val="00D502D1"/>
    <w:rsid w:val="00D5677F"/>
    <w:rsid w:val="00D57AC0"/>
    <w:rsid w:val="00D61F83"/>
    <w:rsid w:val="00D63FD9"/>
    <w:rsid w:val="00D70A3B"/>
    <w:rsid w:val="00D73DF9"/>
    <w:rsid w:val="00D7479A"/>
    <w:rsid w:val="00D76910"/>
    <w:rsid w:val="00D864C9"/>
    <w:rsid w:val="00D875E5"/>
    <w:rsid w:val="00D90688"/>
    <w:rsid w:val="00D944C1"/>
    <w:rsid w:val="00D9682C"/>
    <w:rsid w:val="00DA6079"/>
    <w:rsid w:val="00DB4254"/>
    <w:rsid w:val="00DB44AB"/>
    <w:rsid w:val="00DB5149"/>
    <w:rsid w:val="00DC1F27"/>
    <w:rsid w:val="00DC5C7D"/>
    <w:rsid w:val="00DD4920"/>
    <w:rsid w:val="00DD4F77"/>
    <w:rsid w:val="00DD5F49"/>
    <w:rsid w:val="00DD62AF"/>
    <w:rsid w:val="00DD6D97"/>
    <w:rsid w:val="00DD73BE"/>
    <w:rsid w:val="00DE0B71"/>
    <w:rsid w:val="00DE132D"/>
    <w:rsid w:val="00DE1A1E"/>
    <w:rsid w:val="00DE2B52"/>
    <w:rsid w:val="00DE4101"/>
    <w:rsid w:val="00DF1789"/>
    <w:rsid w:val="00DF233D"/>
    <w:rsid w:val="00DF37CA"/>
    <w:rsid w:val="00DF6BD6"/>
    <w:rsid w:val="00E012A4"/>
    <w:rsid w:val="00E05880"/>
    <w:rsid w:val="00E075A3"/>
    <w:rsid w:val="00E11A2D"/>
    <w:rsid w:val="00E1468A"/>
    <w:rsid w:val="00E235A1"/>
    <w:rsid w:val="00E304CC"/>
    <w:rsid w:val="00E313F8"/>
    <w:rsid w:val="00E32211"/>
    <w:rsid w:val="00E3388E"/>
    <w:rsid w:val="00E40196"/>
    <w:rsid w:val="00E40C10"/>
    <w:rsid w:val="00E41A74"/>
    <w:rsid w:val="00E45586"/>
    <w:rsid w:val="00E527A7"/>
    <w:rsid w:val="00E56F1C"/>
    <w:rsid w:val="00E605BA"/>
    <w:rsid w:val="00E62989"/>
    <w:rsid w:val="00E662B6"/>
    <w:rsid w:val="00E6754D"/>
    <w:rsid w:val="00E67B5F"/>
    <w:rsid w:val="00E70A0F"/>
    <w:rsid w:val="00E73297"/>
    <w:rsid w:val="00E76836"/>
    <w:rsid w:val="00E808DA"/>
    <w:rsid w:val="00E8216E"/>
    <w:rsid w:val="00E92E4D"/>
    <w:rsid w:val="00E936EB"/>
    <w:rsid w:val="00E95BD5"/>
    <w:rsid w:val="00E96277"/>
    <w:rsid w:val="00E97625"/>
    <w:rsid w:val="00EA0D0B"/>
    <w:rsid w:val="00EA40F6"/>
    <w:rsid w:val="00EA491D"/>
    <w:rsid w:val="00EA4E01"/>
    <w:rsid w:val="00EA6BA0"/>
    <w:rsid w:val="00EB26A3"/>
    <w:rsid w:val="00EB3185"/>
    <w:rsid w:val="00EB499F"/>
    <w:rsid w:val="00EB6C7A"/>
    <w:rsid w:val="00EB6D57"/>
    <w:rsid w:val="00EC5AE2"/>
    <w:rsid w:val="00EC7E98"/>
    <w:rsid w:val="00ED4F54"/>
    <w:rsid w:val="00ED7001"/>
    <w:rsid w:val="00EE3BD7"/>
    <w:rsid w:val="00EE5E35"/>
    <w:rsid w:val="00F01417"/>
    <w:rsid w:val="00F04A22"/>
    <w:rsid w:val="00F05D2E"/>
    <w:rsid w:val="00F128AE"/>
    <w:rsid w:val="00F135BB"/>
    <w:rsid w:val="00F25A39"/>
    <w:rsid w:val="00F26251"/>
    <w:rsid w:val="00F263F0"/>
    <w:rsid w:val="00F2719E"/>
    <w:rsid w:val="00F27EE2"/>
    <w:rsid w:val="00F42E01"/>
    <w:rsid w:val="00F44E24"/>
    <w:rsid w:val="00F45F06"/>
    <w:rsid w:val="00F46D7A"/>
    <w:rsid w:val="00F51965"/>
    <w:rsid w:val="00F54662"/>
    <w:rsid w:val="00F56A9D"/>
    <w:rsid w:val="00F645F1"/>
    <w:rsid w:val="00F64CC0"/>
    <w:rsid w:val="00F64F81"/>
    <w:rsid w:val="00F6554E"/>
    <w:rsid w:val="00F67817"/>
    <w:rsid w:val="00F71774"/>
    <w:rsid w:val="00F726BF"/>
    <w:rsid w:val="00F72D76"/>
    <w:rsid w:val="00F75C39"/>
    <w:rsid w:val="00F77C3A"/>
    <w:rsid w:val="00F80753"/>
    <w:rsid w:val="00F83642"/>
    <w:rsid w:val="00F85640"/>
    <w:rsid w:val="00F90BA0"/>
    <w:rsid w:val="00F91721"/>
    <w:rsid w:val="00F9568D"/>
    <w:rsid w:val="00F97E71"/>
    <w:rsid w:val="00FA1F67"/>
    <w:rsid w:val="00FA43EF"/>
    <w:rsid w:val="00FA7114"/>
    <w:rsid w:val="00FA7323"/>
    <w:rsid w:val="00FB51DE"/>
    <w:rsid w:val="00FC2159"/>
    <w:rsid w:val="00FC63B8"/>
    <w:rsid w:val="00FD1439"/>
    <w:rsid w:val="00FD75EB"/>
    <w:rsid w:val="00FF04F6"/>
    <w:rsid w:val="00FF36E5"/>
    <w:rsid w:val="00FF5DEC"/>
    <w:rsid w:val="00FF781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6E8E-D1EC-4B4E-8C84-F85586A6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города Ижевска</vt:lpstr>
    </vt:vector>
  </TitlesOfParts>
  <Company/>
  <LinksUpToDate>false</LinksUpToDate>
  <CharactersWithSpaces>25666</CharactersWithSpaces>
  <SharedDoc>false</SharedDoc>
  <HLinks>
    <vt:vector size="78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consultantplus://offline/ref=BE133EDAF3180FE57211EAE52F18F1681F0EA5F1BCD05CD5E9D842615F66D86E444C8633FA095C7ENDt4I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consultantplus://offline/ref=30578E017003EC7795DF7F23BA0B7CC19927981CD323F2E7B62697BAA6L6f5M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consultantplus://offline/ref=22332D2EE923FB1407E8D85B22FBB34BB9EC49899A0D0B94101F1188CAE28D87FB9A5F59F381BB6DlDI0N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consultantplus://offline/ref=ABFB62178476CE8D767556803E61C72521B582346AFFA1FD4DEDF5542AD216A121755A7F351E7B0FW86DL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consultantplus://offline/ref=6158D1BEC5B5B6331C82A67DB9D92440A129127CBC59BEA5A194D7629286B1493AAB39602A55DDk879L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consultantplus://offline/ref=F08D2B10F8CABB4782D7CBB4AF7C8DCA54FB02460776D778FF8000671CFAB3F075688730BD1743AFu83EL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consultantplus://offline/ref=F08D2B10F8CABB4782D7CBB4AF7C8DCA54FB02460776D778FF8000671CFAB3F075688730BD1743AEu83AL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consultantplus://offline/ref=BE133EDAF3180FE57211EAE52F18F1681F0EA0FDB0D25CD5E9D842615F66D86E444C8633FA0A5C7ENDt3I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consultantplus://offline/ref=BE133EDAF3180FE57211EAE52F18F1681F0EA0FDB0D25CD5E9D842615F66D86E444C8633FA0B547BNDt6I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города Ижевска</dc:title>
  <dc:creator>uprjkx</dc:creator>
  <cp:lastModifiedBy>user</cp:lastModifiedBy>
  <cp:revision>27</cp:revision>
  <cp:lastPrinted>2020-03-13T07:16:00Z</cp:lastPrinted>
  <dcterms:created xsi:type="dcterms:W3CDTF">2020-09-23T07:57:00Z</dcterms:created>
  <dcterms:modified xsi:type="dcterms:W3CDTF">2020-10-13T07:20:00Z</dcterms:modified>
</cp:coreProperties>
</file>