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CA" w:rsidRPr="007B7D18" w:rsidRDefault="00D156CA" w:rsidP="00D156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7D18">
        <w:rPr>
          <w:rFonts w:ascii="Times New Roman" w:eastAsia="Calibri" w:hAnsi="Times New Roman" w:cs="Times New Roman"/>
          <w:b/>
          <w:sz w:val="24"/>
          <w:szCs w:val="24"/>
        </w:rPr>
        <w:t xml:space="preserve">            МУНИЦИПАЛЬНОЕ                                                                       </w:t>
      </w:r>
    </w:p>
    <w:p w:rsidR="00D156CA" w:rsidRPr="007B7D18" w:rsidRDefault="00D156CA" w:rsidP="00D156CA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УЧРЕЖДЕНИЕ                                                                    </w:t>
      </w:r>
    </w:p>
    <w:p w:rsidR="00D156CA" w:rsidRPr="007B7D18" w:rsidRDefault="00D156CA" w:rsidP="00D156CA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АДМИНИСТРАЦИЯ                                                        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                                     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АЛЕКСАНДРОВКА                                                        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     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БОЛЬШЕГЛУШИЦКИЙ                                                       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САМАРСКОЙ ОБЛАСТИ 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Россия,  446194, Самарская область,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Большеглушицкий район,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 ул. Центральная, д. 5</w:t>
      </w:r>
    </w:p>
    <w:p w:rsidR="00D156CA" w:rsidRPr="007B7D18" w:rsidRDefault="00D156CA" w:rsidP="00D156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тел.  43-2-56; 43-2-86 </w:t>
      </w:r>
    </w:p>
    <w:p w:rsidR="00D156CA" w:rsidRPr="00A24F96" w:rsidRDefault="00D156CA" w:rsidP="00D156CA">
      <w:pPr>
        <w:rPr>
          <w:rFonts w:ascii="Times New Roman" w:eastAsia="Times New Roman" w:hAnsi="Times New Roman" w:cs="Times New Roman"/>
          <w:b/>
        </w:rPr>
      </w:pPr>
      <w:r w:rsidRPr="007B7D18"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Pr="007B7D18">
        <w:rPr>
          <w:rFonts w:ascii="Times New Roman" w:eastAsia="Calibri" w:hAnsi="Times New Roman" w:cs="Times New Roman"/>
          <w:b/>
          <w:szCs w:val="24"/>
        </w:rPr>
        <w:t xml:space="preserve">факс:43-2-42 </w:t>
      </w:r>
    </w:p>
    <w:p w:rsidR="00D156CA" w:rsidRPr="00A24F96" w:rsidRDefault="00D156CA" w:rsidP="00D1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ПОСТАНОВЛЕНИЕ  </w:t>
      </w:r>
      <w:r w:rsidR="00EE6B73">
        <w:rPr>
          <w:rFonts w:ascii="Times New Roman" w:eastAsia="Times New Roman" w:hAnsi="Times New Roman" w:cs="Times New Roman"/>
          <w:b/>
          <w:sz w:val="24"/>
          <w:szCs w:val="24"/>
        </w:rPr>
        <w:t>№ 118</w:t>
      </w: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56CA" w:rsidRPr="00A24F96" w:rsidRDefault="00D156CA" w:rsidP="00D1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6CA" w:rsidRDefault="00D156CA" w:rsidP="00D15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E6B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E6B73">
        <w:rPr>
          <w:rFonts w:ascii="Times New Roman" w:eastAsia="Times New Roman" w:hAnsi="Times New Roman" w:cs="Times New Roman"/>
          <w:b/>
          <w:sz w:val="24"/>
          <w:szCs w:val="24"/>
        </w:rPr>
        <w:t xml:space="preserve">14 ноября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 </w:t>
      </w:r>
    </w:p>
    <w:p w:rsidR="00D156CA" w:rsidRDefault="00D156CA" w:rsidP="00D15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0B5" w:rsidRPr="006920B5" w:rsidRDefault="006920B5" w:rsidP="00D1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 w:rsidR="00D1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 от </w:t>
      </w:r>
      <w:r w:rsidR="00D156CA">
        <w:rPr>
          <w:rFonts w:ascii="Times New Roman" w:hAnsi="Times New Roman" w:cs="Times New Roman"/>
          <w:b/>
          <w:bCs/>
          <w:sz w:val="28"/>
          <w:szCs w:val="28"/>
        </w:rPr>
        <w:t>01.03.2021 г. № 15</w:t>
      </w:r>
      <w:r w:rsidR="00D156CA"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предоставления Администрацией сельского поселения </w:t>
      </w:r>
      <w:r w:rsidR="00D1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 муниципальной услуги «Принятие решения по заявлению лица об отказе от права на земельный участок»»</w:t>
      </w:r>
    </w:p>
    <w:p w:rsidR="006920B5" w:rsidRPr="006920B5" w:rsidRDefault="006920B5" w:rsidP="006920B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B5" w:rsidRPr="006920B5" w:rsidRDefault="006920B5" w:rsidP="006920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от 16.05.2012 г. № 1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администрация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proofErr w:type="gramEnd"/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</w:t>
      </w:r>
    </w:p>
    <w:p w:rsidR="006920B5" w:rsidRPr="006920B5" w:rsidRDefault="006920B5" w:rsidP="006920B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920B5" w:rsidRPr="006920B5" w:rsidRDefault="006920B5" w:rsidP="006920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от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№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муниципальной услуги «Принятие решения по заявлению лица об отказе от права на земельный участок»» (далее – Постановление) («</w:t>
      </w:r>
      <w:r w:rsidR="00D156CA" w:rsidRPr="00D156CA">
        <w:rPr>
          <w:rFonts w:ascii="Times New Roman" w:hAnsi="Times New Roman" w:cs="Times New Roman"/>
          <w:bCs/>
          <w:sz w:val="28"/>
          <w:szCs w:val="28"/>
        </w:rPr>
        <w:t>Александровские Вести, 2021 02 марта № 4(303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)), следующие изменения:</w:t>
      </w:r>
      <w:proofErr w:type="gramEnd"/>
    </w:p>
    <w:p w:rsidR="006920B5" w:rsidRPr="006920B5" w:rsidRDefault="006920B5" w:rsidP="006920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наименование постановления изложить в следующей редакции:</w:t>
      </w: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административного регламента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участок»»;</w:t>
      </w: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постановления изложить в следующей редакции:</w:t>
      </w: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прилагаемый Административный регламент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proofErr w:type="gramStart"/>
      <w:r w:rsidRPr="0069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 w:rsidRPr="0069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гриф приложения к постановлению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0B5" w:rsidRPr="006920B5" w:rsidRDefault="006920B5" w:rsidP="006920B5">
      <w:pPr>
        <w:widowControl w:val="0"/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920B5" w:rsidRPr="006920B5" w:rsidRDefault="006920B5" w:rsidP="006920B5">
      <w:pPr>
        <w:widowControl w:val="0"/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920B5" w:rsidRPr="006920B5" w:rsidRDefault="006920B5" w:rsidP="006920B5">
      <w:pPr>
        <w:widowControl w:val="0"/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5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6920B5" w:rsidRPr="006920B5" w:rsidRDefault="006920B5" w:rsidP="006920B5">
      <w:pPr>
        <w:widowControl w:val="0"/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6920B5" w:rsidRPr="006920B5" w:rsidRDefault="006920B5" w:rsidP="006920B5">
      <w:pPr>
        <w:widowControl w:val="0"/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Pr="0069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Pr="0069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20B5" w:rsidRPr="006920B5" w:rsidRDefault="006920B5" w:rsidP="006920B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№ </w:t>
      </w:r>
      <w:r w:rsidR="00D1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1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="00D1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</w:t>
      </w:r>
      <w:r w:rsidRPr="0069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2021г.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20B5" w:rsidRPr="006920B5" w:rsidRDefault="006920B5" w:rsidP="006920B5">
      <w:pPr>
        <w:keepNext/>
        <w:spacing w:before="240" w:after="6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>1.4. наименование приложения к постановлению изложить в следующей редакции:</w:t>
      </w:r>
    </w:p>
    <w:p w:rsidR="006920B5" w:rsidRPr="006920B5" w:rsidRDefault="006920B5" w:rsidP="006920B5">
      <w:pPr>
        <w:widowControl w:val="0"/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>»»;</w:t>
      </w:r>
    </w:p>
    <w:p w:rsidR="006920B5" w:rsidRPr="006920B5" w:rsidRDefault="006920B5" w:rsidP="006920B5">
      <w:pPr>
        <w:widowControl w:val="0"/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в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Административном регламенте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920B5" w:rsidRPr="006920B5" w:rsidRDefault="006920B5" w:rsidP="006920B5">
      <w:pPr>
        <w:widowControl w:val="0"/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t>1) пункт 1.1. изложить в следующей редакции:</w:t>
      </w:r>
    </w:p>
    <w:p w:rsidR="006920B5" w:rsidRPr="006920B5" w:rsidRDefault="006920B5" w:rsidP="006920B5">
      <w:pPr>
        <w:widowControl w:val="0"/>
        <w:tabs>
          <w:tab w:val="left" w:pos="1187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</w:rPr>
        <w:t>«1.1.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0B5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услуги.»;</w:t>
      </w:r>
      <w:proofErr w:type="gramEnd"/>
    </w:p>
    <w:p w:rsidR="006920B5" w:rsidRPr="006920B5" w:rsidRDefault="006920B5" w:rsidP="006920B5">
      <w:pPr>
        <w:widowControl w:val="0"/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20B5" w:rsidRPr="006920B5" w:rsidRDefault="006920B5" w:rsidP="006920B5">
      <w:pPr>
        <w:widowControl w:val="0"/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2) пункт 2.1. изложить в следующей редакции:</w:t>
      </w:r>
    </w:p>
    <w:p w:rsidR="006920B5" w:rsidRPr="006920B5" w:rsidRDefault="006920B5" w:rsidP="006920B5">
      <w:pPr>
        <w:widowControl w:val="0"/>
        <w:tabs>
          <w:tab w:val="left" w:pos="134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</w:rPr>
        <w:t>«2.1. Наименование муниципальной услуги –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proofErr w:type="gramStart"/>
      <w:r w:rsidRPr="006920B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6920B5" w:rsidRPr="006920B5" w:rsidRDefault="006920B5" w:rsidP="006920B5">
      <w:pPr>
        <w:widowControl w:val="0"/>
        <w:tabs>
          <w:tab w:val="left" w:pos="134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в грифах приложений 1, 2 слова «Принятие решения по заявлению лица об отказе от права на земельный участок» заменить словами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участок»;</w:t>
      </w:r>
    </w:p>
    <w:p w:rsidR="006920B5" w:rsidRPr="006920B5" w:rsidRDefault="006920B5" w:rsidP="006920B5">
      <w:pPr>
        <w:widowControl w:val="0"/>
        <w:tabs>
          <w:tab w:val="left" w:pos="134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0B5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наименование приложения 2</w:t>
      </w:r>
      <w:r w:rsidRPr="006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0B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920B5" w:rsidRPr="006920B5" w:rsidRDefault="006920B5" w:rsidP="00692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0B5">
        <w:rPr>
          <w:rFonts w:ascii="Calibri" w:eastAsia="Times New Roman" w:hAnsi="Calibri" w:cs="Times New Roman"/>
          <w:sz w:val="28"/>
          <w:szCs w:val="28"/>
        </w:rPr>
        <w:t>«</w:t>
      </w: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 схема</w:t>
      </w:r>
    </w:p>
    <w:p w:rsidR="006920B5" w:rsidRPr="006920B5" w:rsidRDefault="006920B5" w:rsidP="00692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6920B5" w:rsidRPr="00DD294D" w:rsidRDefault="006920B5" w:rsidP="006920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D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DD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D294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B5" w:rsidRPr="006920B5" w:rsidRDefault="006920B5" w:rsidP="006920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r w:rsidR="00DD2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вские Вести» и  разместить  на официальном сайте администрации сельского поселения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 в сети Интернет.</w:t>
      </w:r>
    </w:p>
    <w:p w:rsidR="006920B5" w:rsidRPr="006920B5" w:rsidRDefault="006920B5" w:rsidP="006920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920B5" w:rsidRPr="006920B5" w:rsidRDefault="006920B5" w:rsidP="00692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920B5" w:rsidRPr="006920B5" w:rsidRDefault="006920B5" w:rsidP="00692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B5" w:rsidRPr="006920B5" w:rsidRDefault="006920B5" w:rsidP="006920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B5" w:rsidRPr="006920B5" w:rsidRDefault="00DD294D" w:rsidP="00692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6920B5"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920B5"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D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6920B5"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0B5" w:rsidRPr="006920B5" w:rsidRDefault="006920B5" w:rsidP="00692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</w:p>
    <w:p w:rsidR="006920B5" w:rsidRPr="006920B5" w:rsidRDefault="006920B5" w:rsidP="00692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</w:t>
      </w:r>
      <w:r w:rsidR="00DD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Пищулина</w:t>
      </w:r>
      <w:r w:rsidRPr="006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EC4" w:rsidRDefault="009E2EC4"/>
    <w:sectPr w:rsidR="009E2EC4" w:rsidSect="007B15E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B5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20B5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56CA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294D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E6B73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2023-11-08T10:28:00Z</dcterms:created>
  <dcterms:modified xsi:type="dcterms:W3CDTF">2023-11-15T04:22:00Z</dcterms:modified>
</cp:coreProperties>
</file>