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504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 </w:t>
      </w:r>
      <w:r w:rsidR="00504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04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EC" w:rsidRPr="0054170C" w:rsidRDefault="006C5EEC" w:rsidP="006C5EE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70C">
        <w:rPr>
          <w:rFonts w:ascii="Times New Roman" w:hAnsi="Times New Roman" w:cs="Times New Roman"/>
          <w:b/>
          <w:sz w:val="28"/>
          <w:szCs w:val="28"/>
        </w:rPr>
        <w:t>Об утверждении Положения о составе, порядке подготовки документов территориального планирования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Александровка</w:t>
      </w:r>
      <w:r w:rsidRPr="005417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области, порядке подготовк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4170C">
        <w:rPr>
          <w:rFonts w:ascii="Times New Roman" w:hAnsi="Times New Roman" w:cs="Times New Roman"/>
          <w:b/>
          <w:sz w:val="28"/>
          <w:szCs w:val="28"/>
        </w:rPr>
        <w:t xml:space="preserve"> изменений и внесения  их в такие докумен</w:t>
      </w:r>
      <w:r>
        <w:rPr>
          <w:rFonts w:ascii="Times New Roman" w:hAnsi="Times New Roman" w:cs="Times New Roman"/>
          <w:b/>
          <w:sz w:val="28"/>
          <w:szCs w:val="28"/>
        </w:rPr>
        <w:t>ты, а также о составе, порядке п</w:t>
      </w:r>
      <w:r w:rsidRPr="0054170C">
        <w:rPr>
          <w:rFonts w:ascii="Times New Roman" w:hAnsi="Times New Roman" w:cs="Times New Roman"/>
          <w:b/>
          <w:sz w:val="28"/>
          <w:szCs w:val="28"/>
        </w:rPr>
        <w:t>одготовки планов реализации таких документов</w:t>
      </w:r>
    </w:p>
    <w:p w:rsidR="006C5EEC" w:rsidRDefault="006C5EEC" w:rsidP="006C5EE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EEC" w:rsidRDefault="006C5EEC" w:rsidP="006C5EEC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Самарской области от 12 июля 2006 г. № 90 - ГД "О регулировании градостроительной деятельности на территории Самарской области", Уставом  сельского поселения Александровка муниципального района Большеглушицкий Самарской области Собрание представителей сельского поселения Александровка муниципального района Большеглушицкий Самарской области</w:t>
      </w:r>
    </w:p>
    <w:p w:rsidR="00E40B8A" w:rsidRDefault="006C5EEC" w:rsidP="006C5EEC">
      <w:pPr>
        <w:pStyle w:val="ConsPlusNormal"/>
        <w:widowControl/>
        <w:spacing w:line="360" w:lineRule="auto"/>
        <w:ind w:firstLine="0"/>
        <w:outlineLvl w:val="0"/>
      </w:pPr>
      <w:r>
        <w:rPr>
          <w:rFonts w:ascii="Times New Roman" w:hAnsi="Times New Roman" w:cs="Times New Roman"/>
          <w:sz w:val="28"/>
          <w:szCs w:val="28"/>
        </w:rPr>
        <w:tab/>
      </w:r>
      <w:r w:rsidRPr="006C5EEC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6C5EEC">
        <w:rPr>
          <w:sz w:val="36"/>
          <w:szCs w:val="36"/>
        </w:rPr>
        <w:t xml:space="preserve">  </w:t>
      </w:r>
      <w:r w:rsidRPr="006C5EEC">
        <w:rPr>
          <w:rFonts w:ascii="Times New Roman" w:hAnsi="Times New Roman" w:cs="Times New Roman"/>
          <w:b/>
          <w:sz w:val="36"/>
          <w:szCs w:val="36"/>
        </w:rPr>
        <w:t>Решило:</w:t>
      </w:r>
    </w:p>
    <w:p w:rsidR="006C5EEC" w:rsidRDefault="006C5EEC" w:rsidP="006C5EEC">
      <w:pPr>
        <w:spacing w:line="360" w:lineRule="auto"/>
      </w:pPr>
    </w:p>
    <w:p w:rsidR="006C5EEC" w:rsidRPr="006C5EEC" w:rsidRDefault="006C5EEC" w:rsidP="006C5EE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прилагаемое Положение о составе, порядке подготовки документов территориального планирования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Александровка </w:t>
      </w:r>
      <w:r w:rsidRPr="006C5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области, порядке  подготовки изменений и внесения их в такие документы, а также о составе, порядке  подготовки планов реализации таких документов.</w:t>
      </w:r>
    </w:p>
    <w:p w:rsidR="006C5EEC" w:rsidRDefault="006C5EEC" w:rsidP="006C5EE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5EEC">
        <w:rPr>
          <w:rFonts w:ascii="Calibri" w:eastAsia="Calibri" w:hAnsi="Calibri" w:cs="Times New Roman"/>
          <w:sz w:val="28"/>
          <w:szCs w:val="28"/>
        </w:rPr>
        <w:tab/>
      </w:r>
      <w:r w:rsidRPr="006C5EEC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Александровск</w:t>
      </w:r>
      <w:r w:rsidRPr="006C5EEC">
        <w:rPr>
          <w:rFonts w:ascii="Times New Roman" w:eastAsia="Calibri" w:hAnsi="Times New Roman" w:cs="Times New Roman"/>
          <w:sz w:val="28"/>
          <w:szCs w:val="28"/>
        </w:rPr>
        <w:t xml:space="preserve">ие Вести» и разместить на официальном сайте  в сети «Интернет»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Александровка </w:t>
      </w:r>
      <w:r w:rsidRPr="006C5EE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Большеглушицкий Самарской области по адресу: </w:t>
      </w:r>
      <w:hyperlink r:id="rId5" w:history="1">
        <w:r w:rsidRPr="006C5EEC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 xml:space="preserve">http:// </w:t>
        </w:r>
        <w:proofErr w:type="spellStart"/>
        <w:r w:rsidRPr="006C5EEC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adm</w:t>
        </w:r>
        <w:proofErr w:type="spellEnd"/>
      </w:hyperlink>
      <w:r w:rsidRPr="006C5EEC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proofErr w:type="spellStart"/>
      <w:r w:rsidRPr="006C5EE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aleksandrovka</w:t>
      </w:r>
      <w:proofErr w:type="spellEnd"/>
      <w:r w:rsidRPr="006C5EEC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Pr="006C5EE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Самарской области 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Горшков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B3" w:rsidRDefault="008D3EB3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C5EEC" w:rsidRDefault="006C5EEC" w:rsidP="006C5EEC"/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6C5EEC" w:rsidRPr="006C5EEC" w:rsidTr="005B3A95">
        <w:tc>
          <w:tcPr>
            <w:tcW w:w="2518" w:type="dxa"/>
          </w:tcPr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C5E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 xml:space="preserve"> </w:t>
            </w:r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7053" w:type="dxa"/>
          </w:tcPr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Собрания представителей сельского поселения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6C5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</w:t>
            </w:r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04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8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C5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8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4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bookmarkStart w:id="0" w:name="_GoBack"/>
            <w:bookmarkEnd w:id="0"/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5EEC" w:rsidRDefault="006C5EEC" w:rsidP="006C5EEC">
      <w:pPr>
        <w:rPr>
          <w:b/>
          <w:u w:val="single"/>
        </w:rPr>
      </w:pPr>
    </w:p>
    <w:p w:rsidR="001F1D72" w:rsidRDefault="001F1D72" w:rsidP="001F1D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1D72" w:rsidRDefault="001F1D72" w:rsidP="001F1D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составе, порядке подготовки документов территориального планирования  сельского поселения Александровка муниципального района Большеглушицкий Самарской области, порядке  подготовки изменений и внесения их в такие документы, а также о составе, порядке  подготовки планов реализации таких документов</w:t>
      </w:r>
    </w:p>
    <w:p w:rsidR="006C5EEC" w:rsidRDefault="006C5EEC" w:rsidP="006C5EEC">
      <w:pPr>
        <w:rPr>
          <w:b/>
          <w:u w:val="single"/>
        </w:rPr>
      </w:pPr>
    </w:p>
    <w:p w:rsidR="001F1D72" w:rsidRDefault="001F1D72" w:rsidP="001F1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Документом территориального планирования  сельского поселения  Александровка  </w:t>
      </w:r>
      <w:r w:rsidRPr="008D14B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генеральный план  сельского поселения Александровка </w:t>
      </w:r>
      <w:r w:rsidRPr="008D14B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генеральный план, сельское поселение Александровка).  </w:t>
      </w:r>
    </w:p>
    <w:p w:rsidR="006C5EEC" w:rsidRDefault="006C5EEC" w:rsidP="006C5EEC">
      <w:pPr>
        <w:rPr>
          <w:b/>
          <w:u w:val="single"/>
        </w:rPr>
      </w:pPr>
    </w:p>
    <w:p w:rsidR="001F1D72" w:rsidRPr="001F1D72" w:rsidRDefault="001F1D72" w:rsidP="001F1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генерального плана:</w:t>
      </w:r>
    </w:p>
    <w:p w:rsidR="001F1D72" w:rsidRPr="001F1D72" w:rsidRDefault="001F1D72" w:rsidP="001F1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Генеральный план содержит:</w:t>
      </w:r>
    </w:p>
    <w:p w:rsidR="001F1D72" w:rsidRPr="001F1D72" w:rsidRDefault="001F1D72" w:rsidP="001F1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1F1D72" w:rsidRPr="001F1D72" w:rsidRDefault="001F1D72" w:rsidP="001F1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карту планируемого размещения объектов местного значения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</w:t>
      </w: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D72" w:rsidRPr="001F1D72" w:rsidRDefault="001F1D72" w:rsidP="001F1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D72">
        <w:rPr>
          <w:rFonts w:ascii="Times New Roman" w:eastAsia="Calibri" w:hAnsi="Times New Roman" w:cs="Times New Roman"/>
          <w:sz w:val="28"/>
          <w:szCs w:val="28"/>
        </w:rPr>
        <w:t xml:space="preserve">3) карту границ населенных пунктов </w:t>
      </w: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границ образуемых населенных пунктов), входящих в состав сельского </w:t>
      </w:r>
      <w:r w:rsidRPr="001F1D7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41B93">
        <w:rPr>
          <w:rFonts w:ascii="Times New Roman" w:eastAsia="Calibri" w:hAnsi="Times New Roman" w:cs="Times New Roman"/>
          <w:sz w:val="28"/>
          <w:szCs w:val="28"/>
        </w:rPr>
        <w:t xml:space="preserve"> Александровка</w:t>
      </w:r>
      <w:r w:rsidRPr="001F1D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1D72" w:rsidRPr="001F1D72" w:rsidRDefault="001F1D72" w:rsidP="001F1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карту функциональных зон сельского поселения</w:t>
      </w:r>
      <w:r w:rsidR="0004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</w:t>
      </w: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EEC" w:rsidRDefault="001F1D72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u w:val="single"/>
        </w:rPr>
      </w:pP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Положение о территориальном планировании, содержащееся в генеральном плане, включает в себя: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видах, назначении и наименованиях планируемых для размещения объектов местного значения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указанных в подпунктах 2 - 4  пункта 2.1. настоящего Положения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картах, соответственно отображаются: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планируемые для размещения объекты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Александровка, относящиеся к следующим областям: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 водоснабжение населения, водоотведение;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значения;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физическая культура и массовый спорт;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иные области в связи с решением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Александровка;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границы населенных пунктов (в том числе границы образуемых населенных пунктов), входящих в состав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Александровка;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К генеральному плану прилагаются материалы по его обоснованию в текстовой форме и в виде карт.</w:t>
      </w:r>
    </w:p>
    <w:p w:rsidR="00085C51" w:rsidRDefault="00085C51" w:rsidP="00085C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Материалы по обоснованию генерального плана в текстовой форме содержат: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планах и программах комплексного социально-экономического развития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реализации которых осуществляется создание объектов местного значения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обоснование выбранного варианта размещения объектов местного значения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использования территорий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возможных направлений развития этих территорий и прогнозируемых ограничений их использования, </w:t>
      </w: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</w:t>
      </w:r>
      <w:proofErr w:type="gramEnd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</w:t>
      </w: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государственном фонде материалов и данных инженерных изысканий;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оценку возможного влияния планируемых для размещения объектов местного значения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комплексное развитие этих территорий;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Самарской области сведения о видах, назначении и наименованиях планируемых для размещения на территориях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федерального значения, объектов регионального значения, их основные характеристики, местоположение, характеристики зон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</w:t>
      </w:r>
      <w:proofErr w:type="gramEnd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утвержденные документом территориального планирования муниципального района Большеглушицкий Самарской области сведения о видах, назначении и наименованиях планируемых для размещения на территории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местного значения муниципального района Большеглушицкий Самарской области,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</w:t>
      </w:r>
      <w:proofErr w:type="gramEnd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перечень земельных участков, которые включаются в границы населенных пунктов, входящих в состав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Материалы по обоснованию генерального плана в виде карт отображают: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границы 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47E5">
        <w:rPr>
          <w:rFonts w:ascii="Times New Roman" w:eastAsia="Times New Roman" w:hAnsi="Times New Roman" w:cs="Arial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границы существующих населенных пунктов, входящих в состав 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47E5">
        <w:rPr>
          <w:rFonts w:ascii="Times New Roman" w:eastAsia="Times New Roman" w:hAnsi="Times New Roman" w:cs="Arial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местоположение существующих и строящихся объектов местного значения 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47E5">
        <w:rPr>
          <w:rFonts w:ascii="Times New Roman" w:eastAsia="Times New Roman" w:hAnsi="Times New Roman" w:cs="Arial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особые экономические зоны;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особо охраняемые природные территории федерального, регионального, местного значения;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территории объектов культурного наследия;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зоны с особыми условиями использования территорий;</w:t>
      </w:r>
    </w:p>
    <w:p w:rsid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37396A" w:rsidRPr="00F656F9" w:rsidRDefault="0037396A" w:rsidP="00373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F9">
        <w:rPr>
          <w:rFonts w:ascii="Times New Roman" w:hAnsi="Times New Roman" w:cs="Times New Roman"/>
          <w:sz w:val="28"/>
          <w:szCs w:val="28"/>
        </w:rPr>
        <w:t>9) границы лесничеств, лесопарков;</w:t>
      </w:r>
    </w:p>
    <w:p w:rsidR="00085C51" w:rsidRPr="00085C51" w:rsidRDefault="0037396A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9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C51"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085C51"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</w:t>
      </w:r>
      <w:r w:rsidR="00085C51"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85C51"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47E5">
        <w:rPr>
          <w:rFonts w:ascii="Times New Roman" w:eastAsia="Times New Roman" w:hAnsi="Times New Roman" w:cs="Arial"/>
          <w:sz w:val="28"/>
          <w:szCs w:val="28"/>
          <w:lang w:eastAsia="ru-RU"/>
        </w:rPr>
        <w:t>Александровка</w:t>
      </w:r>
      <w:r w:rsidR="00085C51"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85C51"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объектов федерального значения, объектов регионального значения, объектов местного значения муниципального района Большеглушицкий </w:t>
      </w:r>
      <w:r w:rsidR="00085C51"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Самарской области.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подготовки генерального</w:t>
      </w:r>
      <w:r w:rsidR="0006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плана: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Подготовка проекта генерального плана  осуществляется  в соответствии с требованиями статьи 9 Градостроительного кодекса РФ и с учетом региональных и (или)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 подготовке проекта генерального плана принимает глава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путем издания постановления Главы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определяющего должностных  лиц, ответственных за организацию подготовки проекта генерального плана</w:t>
      </w: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подготовки проекта генерального плана, порядок финансирования работ по подготовке проекта генерального плана. 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Лица, ответственные за организацию подготовки проекта генерального плана  в рамках подготовки: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Подготавливают техническое задание на разработку  проекта генерального плана, в котором должны содержаться требования к составу и содержанию проекта генерального плана;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3.3.2. Организуют размещение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об осуществлении закупки товара, работы, услуги для обеспечения муниципальных нужд </w:t>
      </w:r>
      <w:r w:rsidRPr="00085C51">
        <w:rPr>
          <w:rFonts w:ascii="Times New Roman" w:eastAsia="Calibri" w:hAnsi="Times New Roman" w:cs="Times New Roman"/>
          <w:sz w:val="28"/>
          <w:szCs w:val="28"/>
        </w:rPr>
        <w:t>на выполнение работ по подготовке проекта генерального плана  в соответствии с требованиями Федерального закона от  05.04.2013 г. N  44-ФЗ "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85C51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85C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обеспечивает  доступ к проекту генерального плана и материалам по его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  не менее чем за три месяца до их утверждения.</w:t>
      </w:r>
      <w:proofErr w:type="gramEnd"/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Администрация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осуществляет прием  предложений заинтересованных лиц по проекту генерального плана.  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Проект генерального плана подлежит обязательному рассмотрению на публичных слушаниях, проводимых в соответствии со </w:t>
      </w:r>
      <w:hyperlink r:id="rId6" w:history="1">
        <w:r w:rsidRPr="00F65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</w:t>
        </w:r>
      </w:hyperlink>
      <w:r w:rsidRPr="00F6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Федерации.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 w:rsidDel="00CA5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Глава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заключения о результатах публичных слушаний принимает решение: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 согласии с проектом генерального плана и направлении его в Собрание представителей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отклонении проекта генерального плана и о направлении его на доработку.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 w:rsidDel="00CA5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доработку в соответствии с указанными протоколом и заключением.</w:t>
      </w:r>
      <w:proofErr w:type="gramEnd"/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Решение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 утверждении генерального плана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принятое Собранием представителей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направляется  им для подписания и обнародования главе 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в срок не более семи календарных дней.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генерального плана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 официального опубликования.</w:t>
      </w:r>
    </w:p>
    <w:p w:rsidR="00085C51" w:rsidRPr="00085C51" w:rsidRDefault="00085C51" w:rsidP="00085C51">
      <w:pPr>
        <w:jc w:val="both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      Генеральный план  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подлежит опубликованию в  газете «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Александровс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кие Вести» и размещается на официальном сайте 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по адресу: </w:t>
      </w:r>
      <w:hyperlink r:id="rId7" w:history="1">
        <w:r w:rsidRPr="003447E5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http://</w:t>
        </w:r>
      </w:hyperlink>
      <w:proofErr w:type="spellStart"/>
      <w:r w:rsidR="003447E5"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adm</w:t>
      </w:r>
      <w:proofErr w:type="spellEnd"/>
      <w:r w:rsidR="003447E5"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proofErr w:type="spellStart"/>
      <w:r w:rsidR="003447E5"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aleksandrovka</w:t>
      </w:r>
      <w:proofErr w:type="spellEnd"/>
      <w:r w:rsidR="003447E5"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="003447E5"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3447E5" w:rsidRPr="003447E5" w:rsidRDefault="003447E5" w:rsidP="0034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E5">
        <w:rPr>
          <w:rFonts w:ascii="Times New Roman" w:eastAsia="Calibri" w:hAnsi="Times New Roman" w:cs="Times New Roman"/>
          <w:sz w:val="28"/>
          <w:szCs w:val="28"/>
        </w:rPr>
        <w:t xml:space="preserve">3.10. </w:t>
      </w:r>
      <w:proofErr w:type="gramStart"/>
      <w:r w:rsidRPr="003447E5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3447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обеспечивает д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 к утвержденному генеральному плану и материалам по его обоснованию в информационной системе территориального планирования с использованием официального сайта </w:t>
      </w:r>
      <w:r w:rsidRPr="003447E5">
        <w:rPr>
          <w:rFonts w:ascii="Times New Roman" w:eastAsia="Calibri" w:hAnsi="Times New Roman" w:cs="Times New Roman"/>
          <w:sz w:val="28"/>
          <w:szCs w:val="28"/>
        </w:rPr>
        <w:t xml:space="preserve">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десяти дней со дня его утверждения.</w:t>
      </w:r>
      <w:proofErr w:type="gramEnd"/>
    </w:p>
    <w:p w:rsidR="003447E5" w:rsidRPr="003447E5" w:rsidRDefault="003447E5" w:rsidP="00344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При отклонении проекта генерального плана Собранием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проект генерального плана подлежит доработке в сроки, указанные в соответствующем решении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об отклонении проекта генерального 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плана</w:t>
      </w:r>
      <w:r w:rsidRPr="003447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о направлении его на доработку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47E5" w:rsidRDefault="003447E5" w:rsidP="003447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  подготовки изменений и внесения их в генеральный план:</w:t>
      </w:r>
    </w:p>
    <w:p w:rsidR="003447E5" w:rsidRDefault="003447E5" w:rsidP="0006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Внесение изменений в генеральный план  осуществляется в соответствии с требованиями, предусмотренными статьями 9, 24, 25  Градостроительного кодекса Российской Федерации, настоящим Положением. </w:t>
      </w:r>
    </w:p>
    <w:p w:rsidR="003447E5" w:rsidRDefault="003447E5" w:rsidP="0006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Субъекты, обладающие в соответствии с Градостроительным кодексом Российской Федерации, правом представлять предложения о внесении изменений в генеральный план, направляют такие предложения главе сельского поселения Александровка муниципального района Большеглушицкий Самарской области. </w:t>
      </w:r>
    </w:p>
    <w:p w:rsidR="003447E5" w:rsidRDefault="003447E5" w:rsidP="0006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Предложения о внесении изменений в генеральный план в течение месяца со дня их поступления рассматривает глава  сельского поселения Александровка муниципального района Большеглушицкий Самарской области и  принимает  решение о подготовке изменений в генеральный план либо о мотивированном отказе во внесении изменений в генеральный план.</w:t>
      </w:r>
    </w:p>
    <w:p w:rsidR="003447E5" w:rsidRDefault="003447E5" w:rsidP="0006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подготовке внесения изменений в генеральный план  либо о мотивированном отказе во внесении изменений</w:t>
      </w:r>
      <w:r w:rsidRPr="0036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генеральный план принимается </w:t>
      </w:r>
      <w:r w:rsidRPr="00F67F24">
        <w:rPr>
          <w:rFonts w:ascii="Times New Roman" w:hAnsi="Times New Roman" w:cs="Times New Roman"/>
          <w:sz w:val="28"/>
          <w:szCs w:val="28"/>
        </w:rPr>
        <w:t>в форме постановления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Александровка</w:t>
      </w:r>
      <w:r w:rsidRPr="0036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подлежит опубликованию в газете «Александровские Вести»   и направлению в течение 3-х дней лицам, внесшим предложения. </w:t>
      </w:r>
    </w:p>
    <w:p w:rsidR="003447E5" w:rsidRDefault="003447E5" w:rsidP="0006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Основаниями для отказа во внесении изменений</w:t>
      </w:r>
      <w:r w:rsidRPr="0036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генеральный план являются: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1C">
        <w:rPr>
          <w:rFonts w:ascii="Times New Roman" w:hAnsi="Times New Roman" w:cs="Times New Roman"/>
          <w:sz w:val="28"/>
          <w:szCs w:val="28"/>
        </w:rPr>
        <w:t>1. Измененные границы населенных пунктов пересекают границы муниципальных образований или выходят за их пределы.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411C">
        <w:rPr>
          <w:rFonts w:ascii="Times New Roman" w:hAnsi="Times New Roman" w:cs="Times New Roman"/>
          <w:sz w:val="28"/>
          <w:szCs w:val="28"/>
        </w:rPr>
        <w:t>. Измененные границы населенных пунктов пересекают границы земельных участков, предоставленных гражданам или юридическим лицам.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411C">
        <w:rPr>
          <w:rFonts w:ascii="Times New Roman" w:hAnsi="Times New Roman" w:cs="Times New Roman"/>
          <w:sz w:val="28"/>
          <w:szCs w:val="28"/>
        </w:rPr>
        <w:t xml:space="preserve"> К переводу предусмотрены земельные участки категории "Земли сельскохозяйственного назначения", которые целесообразно использовать по назначению.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411C">
        <w:rPr>
          <w:rFonts w:ascii="Times New Roman" w:hAnsi="Times New Roman" w:cs="Times New Roman"/>
          <w:sz w:val="28"/>
          <w:szCs w:val="28"/>
        </w:rPr>
        <w:t>Включаемый участок попадает в санитарно-защитную зону (охранную зону) промышленных объектов, производств и сооружений.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411C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заявителем о земельном участке.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411C">
        <w:rPr>
          <w:rFonts w:ascii="Times New Roman" w:hAnsi="Times New Roman" w:cs="Times New Roman"/>
          <w:sz w:val="28"/>
          <w:szCs w:val="28"/>
        </w:rPr>
        <w:t>. Отказ заявителя от комплексного освоения земельного участка.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Состав и порядок  подготовки плана  реализации   генерального </w:t>
      </w:r>
      <w:r w:rsidRPr="005D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плана:</w:t>
      </w:r>
    </w:p>
    <w:p w:rsidR="005D411C" w:rsidRPr="005D411C" w:rsidRDefault="005D411C" w:rsidP="0006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Реализация генерального плана осуществляется путем:</w:t>
      </w:r>
    </w:p>
    <w:p w:rsidR="005D411C" w:rsidRPr="005D411C" w:rsidRDefault="005D411C" w:rsidP="0006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подготовки и утверждения документации по планировке территории в соответствии с генеральным планом;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5D411C" w:rsidRPr="005D411C" w:rsidRDefault="005D411C" w:rsidP="005D4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11C">
        <w:rPr>
          <w:rFonts w:ascii="Times New Roman" w:eastAsia="Calibri" w:hAnsi="Times New Roman" w:cs="Times New Roman"/>
          <w:sz w:val="28"/>
          <w:szCs w:val="28"/>
        </w:rPr>
        <w:t>5.2.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реализуемыми за счет средств бюджета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программой комплексного развития систем коммунальной инфраструктуры 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программой комплексного развития транспортной инфраструктуры 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</w:t>
      </w:r>
      <w:proofErr w:type="gramEnd"/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программой комплексного развития социальной инфраструктуры 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Подготовка плана  реализации  генерального плана осуществляется в следующем порядке: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принятие решения главой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разработке проекта плана реализации генерального плана и определение уполномоченного должностного лица, ответственного за разработку проекта плана реализации генерального плана;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</w:t>
      </w:r>
      <w:r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извещения об осуществлении закупки товара, работы, услуги для обеспечения муниципальных нужд 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проекта плана реализации генерального плана в соответствии с законодательством Российской Федерации;</w:t>
      </w:r>
    </w:p>
    <w:p w:rsidR="005D411C" w:rsidRDefault="005D411C" w:rsidP="005D411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      3) рассмотрение и утверждение проекта плана реализации генерального плана главой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и опубликование его в газете «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кие Вести» и размещение в сети «Интернет» на официальном сайте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Pr="005D41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hyperlink r:id="rId8" w:history="1">
        <w:r w:rsidRPr="003447E5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http://</w:t>
        </w:r>
      </w:hyperlink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adm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aleksandrovka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5D411C" w:rsidRPr="005D411C" w:rsidRDefault="005D411C" w:rsidP="005D411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5.4. Решение о разработке проекта плана реализации генерального плана принимается в форме постановления главы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5D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D411C">
        <w:rPr>
          <w:rFonts w:ascii="Times New Roman" w:eastAsia="Calibri" w:hAnsi="Times New Roman" w:cs="Times New Roman"/>
          <w:sz w:val="28"/>
          <w:szCs w:val="28"/>
        </w:rPr>
        <w:t>подлежит опубликованию в газете «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кие Вести» и  размещению в сети «Интернет» на официальном сайте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9" w:history="1">
        <w:r w:rsidRPr="003447E5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http://</w:t>
        </w:r>
      </w:hyperlink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adm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aleksandrovka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Рассмотрение проекта плана реализации генерального плана   главой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10-дневный срок со дня разработки. 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проекта плана реализации генерального плана</w:t>
      </w:r>
      <w:proofErr w:type="gramEnd"/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в форме постановления главы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 плана реализации генерального плана  или об отклонении плана реализации генерального плана и направлении его на доработку. </w:t>
      </w:r>
    </w:p>
    <w:p w:rsidR="005D411C" w:rsidRDefault="005D411C" w:rsidP="005D411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    5.6. Решение об утверждении либо отклонении плана реализации генерального плана  подлежит опубликованию в газете «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кие Вести» и  размещению в сети «Интернет» на официальном сайте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10" w:history="1">
        <w:r w:rsidRPr="003447E5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http://</w:t>
        </w:r>
      </w:hyperlink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adm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aleksandrovka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5D411C" w:rsidRPr="005D411C" w:rsidRDefault="000669FA" w:rsidP="005D41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9FA">
        <w:rPr>
          <w:rFonts w:ascii="Times New Roman" w:eastAsia="Calibri" w:hAnsi="Times New Roman" w:cs="Times New Roman"/>
          <w:sz w:val="28"/>
          <w:szCs w:val="28"/>
        </w:rPr>
        <w:t>5.7. Состав плана реализации генерального плана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69FA" w:rsidRPr="000669FA" w:rsidRDefault="000669FA" w:rsidP="00066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подготовка </w:t>
      </w:r>
      <w:r w:rsidRPr="0006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утверждение документации по планировке территории в соответствии с Генеральным планом;</w:t>
      </w:r>
    </w:p>
    <w:p w:rsidR="000669FA" w:rsidRPr="000669FA" w:rsidRDefault="000669FA" w:rsidP="00066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69FA">
        <w:rPr>
          <w:rFonts w:ascii="Times New Roman" w:eastAsia="MS Mincho" w:hAnsi="Times New Roman" w:cs="Times New Roman"/>
          <w:sz w:val="28"/>
          <w:szCs w:val="28"/>
          <w:lang w:eastAsia="ru-RU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0669FA" w:rsidRPr="000669FA" w:rsidRDefault="000669FA" w:rsidP="00066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создание объектов местного значения сельского поселения Александровка </w:t>
      </w:r>
      <w:r w:rsidR="00936813"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936813"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9FA">
        <w:rPr>
          <w:rFonts w:ascii="Times New Roman" w:eastAsia="MS Mincho" w:hAnsi="Times New Roman" w:cs="Times New Roman"/>
          <w:sz w:val="28"/>
          <w:szCs w:val="28"/>
          <w:lang w:eastAsia="ru-RU"/>
        </w:rPr>
        <w:t>на основании документации по планировке территории.</w:t>
      </w:r>
    </w:p>
    <w:p w:rsidR="005D411C" w:rsidRPr="00085C51" w:rsidRDefault="005D411C" w:rsidP="005D411C">
      <w:pPr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5D411C" w:rsidRPr="003447E5" w:rsidRDefault="005D411C" w:rsidP="005D411C">
      <w:pPr>
        <w:rPr>
          <w:b/>
          <w:u w:val="single"/>
        </w:rPr>
      </w:pPr>
    </w:p>
    <w:sectPr w:rsidR="005D411C" w:rsidRPr="0034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EC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B9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669FA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C51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756"/>
    <w:rsid w:val="000A4FF4"/>
    <w:rsid w:val="000A615A"/>
    <w:rsid w:val="000A6255"/>
    <w:rsid w:val="000A63B4"/>
    <w:rsid w:val="000A648D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C79D3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1D72"/>
    <w:rsid w:val="001F56E9"/>
    <w:rsid w:val="001F620D"/>
    <w:rsid w:val="001F71B2"/>
    <w:rsid w:val="001F780B"/>
    <w:rsid w:val="00200756"/>
    <w:rsid w:val="00205221"/>
    <w:rsid w:val="00205682"/>
    <w:rsid w:val="00207FD8"/>
    <w:rsid w:val="0021014C"/>
    <w:rsid w:val="00210734"/>
    <w:rsid w:val="0021088C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477DF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3225"/>
    <w:rsid w:val="002C521C"/>
    <w:rsid w:val="002C6CDE"/>
    <w:rsid w:val="002C6FC4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7E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396A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4F8B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411C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4802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5EEC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B96"/>
    <w:rsid w:val="00701D28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97CC5"/>
    <w:rsid w:val="008A0097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3EB3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6036"/>
    <w:rsid w:val="00936813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13E1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247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AC0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3F4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7E6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3C2B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F21"/>
    <w:rsid w:val="00F625D8"/>
    <w:rsid w:val="00F6393B"/>
    <w:rsid w:val="00F649FB"/>
    <w:rsid w:val="00F65251"/>
    <w:rsid w:val="00F656F9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59CD"/>
    <w:rsid w:val="00F863F2"/>
    <w:rsid w:val="00F86A42"/>
    <w:rsid w:val="00F90520"/>
    <w:rsid w:val="00F90B1C"/>
    <w:rsid w:val="00F93BC1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3706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5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5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lushitca.admbg.org/wp-adm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lushitca.admbg.org/wp-adm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15EECC6EC939DCF5812DED1FC6F1CE64796345BF194A336836433B90C8B9A3FE90DC4069DD868sBu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glushitca.admbg.org/wp-admin/" TargetMode="External"/><Relationship Id="rId10" Type="http://schemas.openxmlformats.org/officeDocument/2006/relationships/hyperlink" Target="http://mglushitca.admbg.org/wp-ad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lushitca.admbg.org/wp-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dcterms:created xsi:type="dcterms:W3CDTF">2017-11-27T10:41:00Z</dcterms:created>
  <dcterms:modified xsi:type="dcterms:W3CDTF">2017-12-18T07:11:00Z</dcterms:modified>
</cp:coreProperties>
</file>