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A5" w:rsidRPr="00EC4BA5" w:rsidRDefault="00EC4BA5" w:rsidP="00EC4BA5">
      <w:pPr>
        <w:shd w:val="clear" w:color="auto" w:fill="FFFFFF"/>
        <w:jc w:val="center"/>
        <w:rPr>
          <w:b/>
          <w:color w:val="000000"/>
        </w:rPr>
      </w:pPr>
      <w:r w:rsidRPr="00EC4BA5">
        <w:rPr>
          <w:b/>
          <w:color w:val="000000"/>
        </w:rPr>
        <w:t>СОБРАНИЕ ПРЕДСТАВИТЕЛЕЙ</w:t>
      </w:r>
    </w:p>
    <w:p w:rsidR="00EC4BA5" w:rsidRPr="00EC4BA5" w:rsidRDefault="00EC4BA5" w:rsidP="00EC4BA5">
      <w:pPr>
        <w:shd w:val="clear" w:color="auto" w:fill="FFFFFF"/>
        <w:jc w:val="center"/>
        <w:rPr>
          <w:b/>
          <w:color w:val="000000"/>
        </w:rPr>
      </w:pPr>
      <w:r w:rsidRPr="00EC4BA5">
        <w:rPr>
          <w:b/>
          <w:color w:val="000000"/>
        </w:rPr>
        <w:t>сельского поселения Александровка</w:t>
      </w:r>
    </w:p>
    <w:p w:rsidR="00EC4BA5" w:rsidRPr="00EC4BA5" w:rsidRDefault="00EC4BA5" w:rsidP="00EC4BA5">
      <w:pPr>
        <w:shd w:val="clear" w:color="auto" w:fill="FFFFFF"/>
        <w:jc w:val="center"/>
        <w:rPr>
          <w:b/>
          <w:color w:val="000000"/>
        </w:rPr>
      </w:pPr>
      <w:r w:rsidRPr="00EC4BA5">
        <w:rPr>
          <w:b/>
          <w:color w:val="000000"/>
        </w:rPr>
        <w:t>муниципального района Большеглушицкий</w:t>
      </w:r>
    </w:p>
    <w:p w:rsidR="00EC4BA5" w:rsidRPr="00EC4BA5" w:rsidRDefault="00EC4BA5" w:rsidP="00EC4BA5">
      <w:pPr>
        <w:shd w:val="clear" w:color="auto" w:fill="FFFFFF"/>
        <w:jc w:val="center"/>
        <w:rPr>
          <w:b/>
          <w:color w:val="000000"/>
        </w:rPr>
      </w:pPr>
      <w:r w:rsidRPr="00EC4BA5">
        <w:rPr>
          <w:b/>
          <w:color w:val="000000"/>
        </w:rPr>
        <w:t>Самарской области</w:t>
      </w:r>
    </w:p>
    <w:p w:rsidR="00EC4BA5" w:rsidRPr="00EC4BA5" w:rsidRDefault="00EC4BA5" w:rsidP="00EC4BA5">
      <w:pPr>
        <w:jc w:val="center"/>
        <w:rPr>
          <w:b/>
          <w:bCs/>
          <w:color w:val="FF0000"/>
        </w:rPr>
      </w:pPr>
      <w:r w:rsidRPr="00EC4BA5">
        <w:rPr>
          <w:b/>
          <w:bCs/>
          <w:color w:val="000000"/>
        </w:rPr>
        <w:t>Третьего   созыва</w:t>
      </w:r>
    </w:p>
    <w:p w:rsidR="00EC4BA5" w:rsidRPr="00EC4BA5" w:rsidRDefault="00EC4BA5" w:rsidP="00EC4BA5">
      <w:pPr>
        <w:jc w:val="center"/>
        <w:rPr>
          <w:b/>
          <w:bCs/>
          <w:color w:val="000000"/>
        </w:rPr>
      </w:pPr>
    </w:p>
    <w:p w:rsidR="00EC4BA5" w:rsidRPr="00EC4BA5" w:rsidRDefault="00EC4BA5" w:rsidP="00EC4BA5">
      <w:pPr>
        <w:jc w:val="center"/>
        <w:rPr>
          <w:b/>
          <w:bCs/>
        </w:rPr>
      </w:pPr>
      <w:proofErr w:type="gramStart"/>
      <w:r w:rsidRPr="00EC4BA5">
        <w:rPr>
          <w:b/>
          <w:bCs/>
        </w:rPr>
        <w:t>Р</w:t>
      </w:r>
      <w:proofErr w:type="gramEnd"/>
      <w:r w:rsidRPr="00EC4BA5">
        <w:rPr>
          <w:b/>
          <w:bCs/>
        </w:rPr>
        <w:t xml:space="preserve"> Е Ш Е Н И Е № </w:t>
      </w:r>
      <w:r w:rsidR="00751320">
        <w:rPr>
          <w:b/>
          <w:bCs/>
        </w:rPr>
        <w:t>200</w:t>
      </w:r>
    </w:p>
    <w:p w:rsidR="00EC4BA5" w:rsidRPr="00EC4BA5" w:rsidRDefault="00EC4BA5" w:rsidP="00EC4BA5">
      <w:pPr>
        <w:jc w:val="center"/>
        <w:rPr>
          <w:b/>
        </w:rPr>
      </w:pPr>
      <w:r w:rsidRPr="00EC4BA5">
        <w:rPr>
          <w:b/>
          <w:bCs/>
        </w:rPr>
        <w:t xml:space="preserve">от </w:t>
      </w:r>
      <w:r w:rsidR="007B1B66">
        <w:rPr>
          <w:b/>
          <w:bCs/>
        </w:rPr>
        <w:t>23</w:t>
      </w:r>
      <w:bookmarkStart w:id="0" w:name="_GoBack"/>
      <w:bookmarkEnd w:id="0"/>
      <w:r w:rsidR="00751320">
        <w:rPr>
          <w:b/>
          <w:bCs/>
        </w:rPr>
        <w:t xml:space="preserve"> сентября </w:t>
      </w:r>
      <w:r w:rsidRPr="00EC4BA5">
        <w:rPr>
          <w:b/>
          <w:bCs/>
        </w:rPr>
        <w:t xml:space="preserve">2019 года  </w:t>
      </w:r>
    </w:p>
    <w:p w:rsidR="00EC4BA5" w:rsidRPr="00EC4BA5" w:rsidRDefault="00EC4BA5" w:rsidP="00EC4BA5">
      <w:pPr>
        <w:spacing w:before="100" w:beforeAutospacing="1"/>
        <w:jc w:val="center"/>
      </w:pPr>
      <w:r w:rsidRPr="00EC4BA5">
        <w:rPr>
          <w:b/>
          <w:bCs/>
          <w:color w:val="000000"/>
        </w:rPr>
        <w:t xml:space="preserve">О внесении изменений в Решение Собрания представителей  сельского поселения </w:t>
      </w:r>
      <w:r w:rsidRPr="00EC4BA5">
        <w:rPr>
          <w:b/>
          <w:bCs/>
        </w:rPr>
        <w:t>Александровка</w:t>
      </w:r>
      <w:r w:rsidRPr="00EC4BA5">
        <w:rPr>
          <w:b/>
          <w:bCs/>
          <w:color w:val="000000"/>
        </w:rPr>
        <w:t xml:space="preserve"> муниципального района Большеглушицкий Самарской </w:t>
      </w:r>
      <w:r w:rsidRPr="00EC4BA5">
        <w:rPr>
          <w:b/>
          <w:bCs/>
        </w:rPr>
        <w:t>области от 20 марта 2017 г.  № 83 «</w:t>
      </w:r>
      <w:r w:rsidRPr="00EC4BA5">
        <w:rPr>
          <w:b/>
        </w:rPr>
        <w:t xml:space="preserve">Об утверждении  Правил  благоустройства территории  сельского поселения Александровка </w:t>
      </w:r>
      <w:r w:rsidRPr="00EC4BA5">
        <w:rPr>
          <w:b/>
          <w:bCs/>
        </w:rPr>
        <w:t>муниципального района Большеглушицкий Самарской области»</w:t>
      </w:r>
    </w:p>
    <w:p w:rsidR="00EC4BA5" w:rsidRPr="00EC4BA5" w:rsidRDefault="00EC4BA5" w:rsidP="00EC4BA5">
      <w:pPr>
        <w:spacing w:before="100" w:beforeAutospacing="1"/>
        <w:ind w:firstLine="851"/>
        <w:jc w:val="both"/>
      </w:pPr>
      <w:r w:rsidRPr="00EC4BA5">
        <w:t xml:space="preserve">Руководствуясь Уставом сельского поселения Александровка муниципального района Большеглушицкий Самарской области, в целях обеспечения систематического  и эффективного </w:t>
      </w:r>
      <w:proofErr w:type="gramStart"/>
      <w:r w:rsidRPr="00EC4BA5">
        <w:t>контроля за</w:t>
      </w:r>
      <w:proofErr w:type="gramEnd"/>
      <w:r w:rsidRPr="00EC4BA5">
        <w:t xml:space="preserve"> содержанием территории сельского поселения Александровка муниципального района Большеглушицкий Самарской области, соблюдением чистоты и порядка, Собрание представителей сельского поселения Александровка муниципального района Большеглушицкий Самарской области</w:t>
      </w:r>
      <w:r w:rsidRPr="00EC4BA5">
        <w:rPr>
          <w:b/>
          <w:bCs/>
        </w:rPr>
        <w:t xml:space="preserve"> </w:t>
      </w:r>
    </w:p>
    <w:p w:rsidR="00EC4BA5" w:rsidRPr="00EC4BA5" w:rsidRDefault="00EC4BA5" w:rsidP="00EC4BA5">
      <w:pPr>
        <w:spacing w:before="115" w:after="115" w:line="360" w:lineRule="auto"/>
        <w:jc w:val="center"/>
        <w:rPr>
          <w:b/>
          <w:bCs/>
          <w:color w:val="000000"/>
        </w:rPr>
      </w:pPr>
      <w:proofErr w:type="gramStart"/>
      <w:r w:rsidRPr="00EC4BA5">
        <w:rPr>
          <w:b/>
          <w:bCs/>
          <w:color w:val="000000"/>
        </w:rPr>
        <w:t>Р</w:t>
      </w:r>
      <w:proofErr w:type="gramEnd"/>
      <w:r w:rsidRPr="00EC4BA5">
        <w:rPr>
          <w:b/>
          <w:bCs/>
          <w:color w:val="000000"/>
        </w:rPr>
        <w:t xml:space="preserve"> Е Ш И Л О:</w:t>
      </w:r>
    </w:p>
    <w:p w:rsidR="00EC4BA5" w:rsidRPr="00EC4BA5" w:rsidRDefault="00EC4BA5" w:rsidP="00EC4BA5">
      <w:pPr>
        <w:spacing w:line="360" w:lineRule="auto"/>
        <w:ind w:firstLine="851"/>
        <w:jc w:val="both"/>
        <w:rPr>
          <w:color w:val="000000"/>
        </w:rPr>
      </w:pPr>
      <w:r w:rsidRPr="00EC4BA5">
        <w:rPr>
          <w:color w:val="000000"/>
        </w:rPr>
        <w:t xml:space="preserve">1. Внести в Решение Собрания представителей сельского поселения </w:t>
      </w:r>
      <w:r w:rsidRPr="00EC4BA5">
        <w:t>Александровка</w:t>
      </w:r>
      <w:r w:rsidRPr="00EC4BA5">
        <w:rPr>
          <w:color w:val="000000"/>
        </w:rPr>
        <w:t xml:space="preserve"> муниципального района Большеглушицкий Самарской области от 20 марта 2017 г. №  83 «Об утверждении  Правил  благоустройства   территории сельского поселения </w:t>
      </w:r>
      <w:r w:rsidRPr="00EC4BA5">
        <w:t>Александровка</w:t>
      </w:r>
      <w:r w:rsidRPr="00EC4BA5">
        <w:rPr>
          <w:color w:val="000000"/>
        </w:rPr>
        <w:t xml:space="preserve"> </w:t>
      </w:r>
      <w:r w:rsidRPr="00EC4BA5">
        <w:rPr>
          <w:bCs/>
          <w:color w:val="000000"/>
        </w:rPr>
        <w:t>муниципального района Большеглушицкий Самарской области</w:t>
      </w:r>
      <w:r w:rsidRPr="00EC4BA5">
        <w:rPr>
          <w:color w:val="000000"/>
        </w:rPr>
        <w:t>» (далее – Решение) («Александровские  Вести», 2017, 21 марта, № 11(161)) следующие изменения</w:t>
      </w:r>
      <w:r w:rsidRPr="00EC4BA5">
        <w:rPr>
          <w:iCs/>
          <w:color w:val="000000"/>
        </w:rPr>
        <w:t>:</w:t>
      </w:r>
      <w:r w:rsidRPr="00EC4BA5">
        <w:rPr>
          <w:color w:val="000000"/>
        </w:rPr>
        <w:t xml:space="preserve"> </w:t>
      </w:r>
    </w:p>
    <w:p w:rsidR="00EC4BA5" w:rsidRPr="00EC4BA5" w:rsidRDefault="00EC4BA5" w:rsidP="00EC4BA5">
      <w:pPr>
        <w:spacing w:line="360" w:lineRule="auto"/>
        <w:ind w:firstLine="851"/>
        <w:jc w:val="both"/>
        <w:rPr>
          <w:color w:val="000000"/>
        </w:rPr>
      </w:pPr>
      <w:r w:rsidRPr="00EC4BA5">
        <w:rPr>
          <w:color w:val="000000"/>
        </w:rPr>
        <w:t xml:space="preserve">1) в пункте 1.3 главы 1 Правил  благоустройства   территории сельского поселения </w:t>
      </w:r>
      <w:r w:rsidRPr="00EC4BA5">
        <w:t>Александровка</w:t>
      </w:r>
      <w:r w:rsidRPr="00EC4BA5">
        <w:rPr>
          <w:color w:val="000000"/>
        </w:rPr>
        <w:t xml:space="preserve"> </w:t>
      </w:r>
      <w:r w:rsidRPr="00EC4BA5">
        <w:rPr>
          <w:bCs/>
          <w:color w:val="000000"/>
        </w:rPr>
        <w:t>муниципального района Большеглушицкий Самарской области</w:t>
      </w:r>
      <w:r w:rsidRPr="00EC4BA5">
        <w:rPr>
          <w:color w:val="000000"/>
        </w:rPr>
        <w:t xml:space="preserve"> (далее – Правила):</w:t>
      </w:r>
    </w:p>
    <w:p w:rsidR="00EC4BA5" w:rsidRPr="00EC4BA5" w:rsidRDefault="00EC4BA5" w:rsidP="00EC4BA5">
      <w:pPr>
        <w:spacing w:line="360" w:lineRule="auto"/>
        <w:ind w:firstLine="851"/>
        <w:jc w:val="both"/>
        <w:rPr>
          <w:color w:val="000000"/>
        </w:rPr>
      </w:pPr>
      <w:r w:rsidRPr="00EC4BA5">
        <w:rPr>
          <w:color w:val="000000"/>
        </w:rPr>
        <w:t xml:space="preserve">а) абзац 54 исключить; </w:t>
      </w:r>
    </w:p>
    <w:p w:rsidR="00EC4BA5" w:rsidRPr="00EC4BA5" w:rsidRDefault="00EC4BA5" w:rsidP="00EC4BA5">
      <w:pPr>
        <w:spacing w:line="360" w:lineRule="auto"/>
        <w:ind w:firstLine="851"/>
        <w:jc w:val="both"/>
        <w:rPr>
          <w:color w:val="000000"/>
        </w:rPr>
      </w:pPr>
      <w:r w:rsidRPr="00EC4BA5">
        <w:rPr>
          <w:color w:val="000000"/>
        </w:rPr>
        <w:t>б) дополнить абзацами следующего содержания:</w:t>
      </w:r>
    </w:p>
    <w:p w:rsidR="00EC4BA5" w:rsidRPr="00EC4BA5" w:rsidRDefault="00EC4BA5" w:rsidP="00EC4BA5">
      <w:pPr>
        <w:spacing w:line="360" w:lineRule="auto"/>
        <w:ind w:firstLine="851"/>
        <w:jc w:val="both"/>
        <w:rPr>
          <w:color w:val="000000"/>
        </w:rPr>
      </w:pPr>
      <w:r w:rsidRPr="00EC4BA5">
        <w:rPr>
          <w:color w:val="000000"/>
        </w:rPr>
        <w:t>« - карта-схема прилегающей территории – документ,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благоустройства;</w:t>
      </w:r>
    </w:p>
    <w:p w:rsidR="00EC4BA5" w:rsidRPr="00EC4BA5" w:rsidRDefault="00EC4BA5" w:rsidP="00EC4BA5">
      <w:pPr>
        <w:spacing w:line="360" w:lineRule="auto"/>
        <w:jc w:val="both"/>
        <w:rPr>
          <w:color w:val="000000"/>
        </w:rPr>
      </w:pPr>
      <w:r w:rsidRPr="00EC4BA5">
        <w:rPr>
          <w:color w:val="000000"/>
        </w:rPr>
        <w:t xml:space="preserve">   </w:t>
      </w:r>
      <w:proofErr w:type="gramStart"/>
      <w:r w:rsidRPr="00EC4BA5">
        <w:rPr>
          <w:color w:val="000000"/>
        </w:rPr>
        <w:t>- 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  <w:proofErr w:type="gramEnd"/>
    </w:p>
    <w:p w:rsidR="00EC4BA5" w:rsidRPr="00EC4BA5" w:rsidRDefault="00EC4BA5" w:rsidP="00EC4BA5">
      <w:pPr>
        <w:spacing w:line="360" w:lineRule="auto"/>
        <w:jc w:val="both"/>
        <w:rPr>
          <w:color w:val="000000"/>
        </w:rPr>
      </w:pPr>
      <w:r w:rsidRPr="00EC4BA5">
        <w:rPr>
          <w:color w:val="000000"/>
        </w:rPr>
        <w:lastRenderedPageBreak/>
        <w:t>- объекты благоустройства – территории различного функционального назначения, на которых осуществляется деятельность по благоустройству</w:t>
      </w:r>
      <w:proofErr w:type="gramStart"/>
      <w:r w:rsidRPr="00EC4BA5">
        <w:rPr>
          <w:color w:val="000000"/>
        </w:rPr>
        <w:t>.»;</w:t>
      </w:r>
      <w:proofErr w:type="gramEnd"/>
    </w:p>
    <w:p w:rsidR="00EC4BA5" w:rsidRPr="00EC4BA5" w:rsidRDefault="00EC4BA5" w:rsidP="00EC4BA5">
      <w:pPr>
        <w:spacing w:line="360" w:lineRule="auto"/>
        <w:ind w:firstLine="851"/>
        <w:jc w:val="both"/>
        <w:rPr>
          <w:color w:val="000000"/>
        </w:rPr>
      </w:pPr>
      <w:r w:rsidRPr="00EC4BA5">
        <w:rPr>
          <w:color w:val="000000"/>
        </w:rPr>
        <w:t>2) в Главе 2 Правил:</w:t>
      </w:r>
    </w:p>
    <w:p w:rsidR="00EC4BA5" w:rsidRPr="00EC4BA5" w:rsidRDefault="00EC4BA5" w:rsidP="00EC4BA5">
      <w:pPr>
        <w:spacing w:line="360" w:lineRule="auto"/>
        <w:ind w:firstLine="851"/>
        <w:jc w:val="both"/>
        <w:rPr>
          <w:color w:val="000000"/>
        </w:rPr>
      </w:pPr>
      <w:r w:rsidRPr="00EC4BA5">
        <w:rPr>
          <w:color w:val="000000"/>
        </w:rPr>
        <w:t>а) пункты 2.1.4; 2.1.6 раздела 2.1. исключить;</w:t>
      </w:r>
    </w:p>
    <w:p w:rsidR="00EC4BA5" w:rsidRPr="00EC4BA5" w:rsidRDefault="00EC4BA5" w:rsidP="00EC4BA5">
      <w:pPr>
        <w:spacing w:line="360" w:lineRule="auto"/>
        <w:ind w:firstLine="851"/>
        <w:jc w:val="both"/>
        <w:rPr>
          <w:color w:val="000000"/>
        </w:rPr>
      </w:pPr>
      <w:r w:rsidRPr="00EC4BA5">
        <w:rPr>
          <w:color w:val="000000"/>
        </w:rPr>
        <w:t>б) пункт 2.1.5., 2.1.7.- 2.1.40, раздела 2.1 считать соответственно пунктами 2.1.4., 2.1.5.-2.1.38.;</w:t>
      </w:r>
    </w:p>
    <w:p w:rsidR="00EC4BA5" w:rsidRPr="00EC4BA5" w:rsidRDefault="00EC4BA5" w:rsidP="00EC4BA5">
      <w:pPr>
        <w:spacing w:line="360" w:lineRule="auto"/>
        <w:ind w:firstLine="851"/>
        <w:jc w:val="both"/>
        <w:rPr>
          <w:color w:val="000000"/>
        </w:rPr>
      </w:pPr>
      <w:r w:rsidRPr="00EC4BA5">
        <w:rPr>
          <w:color w:val="000000"/>
        </w:rPr>
        <w:t xml:space="preserve">в) дополнить разделом 2.6 следующего содержания: </w:t>
      </w:r>
    </w:p>
    <w:p w:rsidR="00EC4BA5" w:rsidRPr="00EC4BA5" w:rsidRDefault="00EC4BA5" w:rsidP="00EC4BA5">
      <w:pPr>
        <w:spacing w:line="360" w:lineRule="auto"/>
        <w:ind w:firstLine="851"/>
        <w:jc w:val="both"/>
        <w:rPr>
          <w:color w:val="000000"/>
        </w:rPr>
      </w:pPr>
      <w:r w:rsidRPr="00EC4BA5">
        <w:rPr>
          <w:color w:val="000000"/>
        </w:rPr>
        <w:t>« 2.6. Содержание прилегающих территорий</w:t>
      </w:r>
    </w:p>
    <w:p w:rsidR="00EC4BA5" w:rsidRPr="00EC4BA5" w:rsidRDefault="00EC4BA5" w:rsidP="00EC4BA5">
      <w:pPr>
        <w:spacing w:line="360" w:lineRule="auto"/>
        <w:ind w:firstLine="708"/>
        <w:jc w:val="both"/>
        <w:rPr>
          <w:color w:val="000000"/>
        </w:rPr>
      </w:pPr>
      <w:r w:rsidRPr="00EC4BA5">
        <w:rPr>
          <w:color w:val="000000"/>
        </w:rPr>
        <w:t>2.6.1. Границы прилегающих территорий могут быть определены одним из следующих способов:</w:t>
      </w:r>
    </w:p>
    <w:p w:rsidR="00EC4BA5" w:rsidRPr="00EC4BA5" w:rsidRDefault="00EC4BA5" w:rsidP="00EC4BA5">
      <w:pPr>
        <w:spacing w:line="360" w:lineRule="auto"/>
        <w:jc w:val="both"/>
        <w:rPr>
          <w:color w:val="000000"/>
        </w:rPr>
      </w:pPr>
      <w:r w:rsidRPr="00EC4BA5">
        <w:rPr>
          <w:color w:val="000000"/>
        </w:rPr>
        <w:t>- путем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:rsidR="00EC4BA5" w:rsidRPr="00EC4BA5" w:rsidRDefault="00EC4BA5" w:rsidP="00EC4BA5">
      <w:pPr>
        <w:spacing w:line="360" w:lineRule="auto"/>
        <w:jc w:val="both"/>
        <w:rPr>
          <w:color w:val="000000"/>
        </w:rPr>
      </w:pPr>
      <w:r w:rsidRPr="00EC4BA5">
        <w:rPr>
          <w:color w:val="000000"/>
        </w:rPr>
        <w:t>- путем определения границ прилегающей территории соглашением об определении границ прилегающей территории, заключаемым между администрацией сельского поселения и собственником или иным законным владельцем здания, строения, сооружения, земельного участка  либо уполномоченным лицом.</w:t>
      </w:r>
    </w:p>
    <w:p w:rsidR="00EC4BA5" w:rsidRPr="00EC4BA5" w:rsidRDefault="00EC4BA5" w:rsidP="00EC4BA5">
      <w:pPr>
        <w:spacing w:line="360" w:lineRule="auto"/>
        <w:ind w:firstLine="708"/>
        <w:jc w:val="both"/>
        <w:rPr>
          <w:color w:val="000000"/>
        </w:rPr>
      </w:pPr>
      <w:r w:rsidRPr="00EC4BA5">
        <w:rPr>
          <w:color w:val="000000"/>
        </w:rPr>
        <w:t>2.6.2. Одновременное применение указанных способов к одним и тем же зданиям, строениям, сооружениям, земельным участкам не допускается.</w:t>
      </w:r>
    </w:p>
    <w:p w:rsidR="00EC4BA5" w:rsidRPr="00EC4BA5" w:rsidRDefault="00EC4BA5" w:rsidP="00EC4BA5">
      <w:pPr>
        <w:spacing w:line="360" w:lineRule="auto"/>
        <w:ind w:firstLine="708"/>
        <w:jc w:val="both"/>
        <w:rPr>
          <w:color w:val="000000"/>
        </w:rPr>
      </w:pPr>
      <w:r w:rsidRPr="00EC4BA5">
        <w:rPr>
          <w:color w:val="000000"/>
        </w:rPr>
        <w:t>2.6.3. Границы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 определяются:</w:t>
      </w:r>
    </w:p>
    <w:p w:rsidR="00EC4BA5" w:rsidRPr="00EC4BA5" w:rsidRDefault="00EC4BA5" w:rsidP="00EC4BA5">
      <w:pPr>
        <w:widowControl w:val="0"/>
        <w:tabs>
          <w:tab w:val="left" w:pos="2535"/>
        </w:tabs>
        <w:autoSpaceDE w:val="0"/>
        <w:autoSpaceDN w:val="0"/>
        <w:adjustRightInd w:val="0"/>
        <w:spacing w:line="360" w:lineRule="auto"/>
        <w:ind w:firstLine="851"/>
        <w:jc w:val="both"/>
      </w:pPr>
      <w:r w:rsidRPr="00EC4BA5">
        <w:t>1) на улицах с двухсторонней застройкой: по длине занимаемого участка, по ширине – на 10 метров от границы участка;</w:t>
      </w:r>
    </w:p>
    <w:p w:rsidR="00EC4BA5" w:rsidRPr="00EC4BA5" w:rsidRDefault="00EC4BA5" w:rsidP="00EC4BA5">
      <w:pPr>
        <w:widowControl w:val="0"/>
        <w:tabs>
          <w:tab w:val="left" w:pos="2535"/>
        </w:tabs>
        <w:autoSpaceDE w:val="0"/>
        <w:autoSpaceDN w:val="0"/>
        <w:adjustRightInd w:val="0"/>
        <w:spacing w:line="360" w:lineRule="auto"/>
        <w:ind w:firstLine="851"/>
        <w:jc w:val="both"/>
        <w:rPr>
          <w:i/>
          <w:u w:val="single"/>
        </w:rPr>
      </w:pPr>
      <w:r w:rsidRPr="00EC4BA5">
        <w:t>2) на улицах с односторонней застройкой: по длине занимаемого участка, по ширине – на 10 метров от границы участка;</w:t>
      </w:r>
    </w:p>
    <w:p w:rsidR="00EC4BA5" w:rsidRPr="00EC4BA5" w:rsidRDefault="00EC4BA5" w:rsidP="00EC4BA5">
      <w:pPr>
        <w:widowControl w:val="0"/>
        <w:tabs>
          <w:tab w:val="left" w:pos="2535"/>
        </w:tabs>
        <w:autoSpaceDE w:val="0"/>
        <w:autoSpaceDN w:val="0"/>
        <w:adjustRightInd w:val="0"/>
        <w:spacing w:line="360" w:lineRule="auto"/>
        <w:ind w:firstLine="851"/>
        <w:jc w:val="both"/>
      </w:pPr>
      <w:r w:rsidRPr="00EC4BA5">
        <w:t>3) при многоквартирных домах – на ширину 10 м. по периметру земельного участка, занятого многоквартирным домом;</w:t>
      </w:r>
    </w:p>
    <w:p w:rsidR="00EC4BA5" w:rsidRPr="00EC4BA5" w:rsidRDefault="00EC4BA5" w:rsidP="00EC4BA5">
      <w:pPr>
        <w:widowControl w:val="0"/>
        <w:tabs>
          <w:tab w:val="left" w:pos="2535"/>
        </w:tabs>
        <w:autoSpaceDE w:val="0"/>
        <w:autoSpaceDN w:val="0"/>
        <w:adjustRightInd w:val="0"/>
        <w:spacing w:line="360" w:lineRule="auto"/>
        <w:ind w:firstLine="851"/>
        <w:jc w:val="both"/>
      </w:pPr>
      <w:r w:rsidRPr="00EC4BA5">
        <w:t>4) на дорогах, подходах и подъездных путях к промышленным организациям, а также к жилым микрорайонам, гаражам, складам и земельным участкам – по всей длине дороги на ширину 15 м. от оси дороги;</w:t>
      </w:r>
    </w:p>
    <w:p w:rsidR="00EC4BA5" w:rsidRPr="00EC4BA5" w:rsidRDefault="00EC4BA5" w:rsidP="00EC4BA5">
      <w:pPr>
        <w:widowControl w:val="0"/>
        <w:tabs>
          <w:tab w:val="left" w:pos="2535"/>
        </w:tabs>
        <w:autoSpaceDE w:val="0"/>
        <w:autoSpaceDN w:val="0"/>
        <w:adjustRightInd w:val="0"/>
        <w:spacing w:line="360" w:lineRule="auto"/>
        <w:ind w:firstLine="851"/>
        <w:jc w:val="both"/>
      </w:pPr>
      <w:r w:rsidRPr="00EC4BA5">
        <w:t xml:space="preserve">5) на строительных площадках –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EC4BA5">
          <w:t>15 метров</w:t>
        </w:r>
      </w:smartTag>
      <w:r w:rsidRPr="00EC4BA5">
        <w:t xml:space="preserve"> от ограждения стройки по всему периметру;</w:t>
      </w:r>
    </w:p>
    <w:p w:rsidR="00EC4BA5" w:rsidRPr="00EC4BA5" w:rsidRDefault="00EC4BA5" w:rsidP="00EC4BA5">
      <w:pPr>
        <w:widowControl w:val="0"/>
        <w:tabs>
          <w:tab w:val="left" w:pos="2535"/>
        </w:tabs>
        <w:autoSpaceDE w:val="0"/>
        <w:autoSpaceDN w:val="0"/>
        <w:adjustRightInd w:val="0"/>
        <w:spacing w:line="360" w:lineRule="auto"/>
        <w:ind w:firstLine="851"/>
        <w:jc w:val="both"/>
      </w:pPr>
      <w:r w:rsidRPr="00EC4BA5">
        <w:t>6) для некапитальных, капитальных отдельно стоящих объектов торговли, общественного питания и бытового обслуживания населения – в радиусе не менее 20 метров.</w:t>
      </w:r>
    </w:p>
    <w:p w:rsidR="00EC4BA5" w:rsidRPr="00EC4BA5" w:rsidRDefault="00EC4BA5" w:rsidP="00EC4BA5">
      <w:pPr>
        <w:spacing w:after="1" w:line="360" w:lineRule="auto"/>
        <w:ind w:firstLine="708"/>
        <w:jc w:val="both"/>
      </w:pPr>
      <w:r w:rsidRPr="00EC4BA5">
        <w:lastRenderedPageBreak/>
        <w:t>2.6.4. Для индивидуальных жилых домов и сооружений прилегающая территория определяется как участок в границах землеотвода, прилегающая уличная территория по периметру от границ земельного участка шириной 10 метров. При наличии в этой зоне дороги или тротуара - до проезжей части дороги или тротуара.</w:t>
      </w:r>
    </w:p>
    <w:p w:rsidR="00EC4BA5" w:rsidRPr="00EC4BA5" w:rsidRDefault="00EC4BA5" w:rsidP="00EC4BA5">
      <w:pPr>
        <w:spacing w:line="360" w:lineRule="auto"/>
        <w:ind w:firstLine="851"/>
        <w:jc w:val="both"/>
      </w:pPr>
      <w:r w:rsidRPr="00EC4BA5">
        <w:t>2.6.5. Работы по благоустройству,  содержанию и уборке, закрепленных настоящим нормативно-правовым актом территорий обязаны осуществлять:</w:t>
      </w:r>
    </w:p>
    <w:p w:rsidR="00EC4BA5" w:rsidRPr="00EC4BA5" w:rsidRDefault="00EC4BA5" w:rsidP="00EC4BA5">
      <w:pPr>
        <w:widowControl w:val="0"/>
        <w:autoSpaceDE w:val="0"/>
        <w:autoSpaceDN w:val="0"/>
        <w:adjustRightInd w:val="0"/>
        <w:spacing w:after="1" w:line="360" w:lineRule="auto"/>
        <w:ind w:firstLine="851"/>
        <w:jc w:val="both"/>
      </w:pPr>
      <w:r w:rsidRPr="00EC4BA5">
        <w:t>1) на прилегающих территориях многоквартирных домов не более 10 метров - собственники помещений в многоквартирном доме либо лицо, ими уполномоченное;</w:t>
      </w:r>
    </w:p>
    <w:p w:rsidR="00EC4BA5" w:rsidRPr="00EC4BA5" w:rsidRDefault="00EC4BA5" w:rsidP="00EC4BA5">
      <w:pPr>
        <w:widowControl w:val="0"/>
        <w:autoSpaceDE w:val="0"/>
        <w:autoSpaceDN w:val="0"/>
        <w:adjustRightInd w:val="0"/>
        <w:spacing w:after="1" w:line="360" w:lineRule="auto"/>
        <w:ind w:firstLine="851"/>
        <w:jc w:val="both"/>
      </w:pPr>
      <w:r w:rsidRPr="00EC4BA5">
        <w:t>2) на земельных участках, находящихся в собственности, аренде, ином вещном праве физических, юридических лиц и индивидуальных предпринимателей, и прилегающих к ним территориях - соответствующие физические, юридические лица и индивидуальные предприниматели;</w:t>
      </w:r>
    </w:p>
    <w:p w:rsidR="00EC4BA5" w:rsidRPr="00EC4BA5" w:rsidRDefault="00EC4BA5" w:rsidP="00EC4BA5">
      <w:pPr>
        <w:widowControl w:val="0"/>
        <w:autoSpaceDE w:val="0"/>
        <w:autoSpaceDN w:val="0"/>
        <w:adjustRightInd w:val="0"/>
        <w:spacing w:after="1" w:line="360" w:lineRule="auto"/>
        <w:ind w:firstLine="851"/>
        <w:jc w:val="both"/>
      </w:pPr>
      <w:r w:rsidRPr="00EC4BA5">
        <w:t>3) на прилегающей или закрепленной территории индивидуальной жилой застройки, принадлежащей физическим или юридическим лицам на праве собственности либо по договору аренды - собственники или уполномоченные ими лица;</w:t>
      </w:r>
    </w:p>
    <w:p w:rsidR="00EC4BA5" w:rsidRPr="00EC4BA5" w:rsidRDefault="00EC4BA5" w:rsidP="00EC4BA5">
      <w:pPr>
        <w:widowControl w:val="0"/>
        <w:autoSpaceDE w:val="0"/>
        <w:autoSpaceDN w:val="0"/>
        <w:adjustRightInd w:val="0"/>
        <w:spacing w:after="1" w:line="360" w:lineRule="auto"/>
        <w:ind w:firstLine="851"/>
        <w:jc w:val="both"/>
      </w:pPr>
      <w:r w:rsidRPr="00EC4BA5">
        <w:t>4) на контейнерных (бункерных) площадках и прилегающих к ним территориях не более 10 метров - организации, осуществляющие содержание жилищного фонда, либо собственники помещений в многоквартирном доме при непосредственном управлении, специализированные организации, осуществляющие сбор и вывоз отходов и мусора;</w:t>
      </w:r>
    </w:p>
    <w:p w:rsidR="00EC4BA5" w:rsidRPr="00EC4BA5" w:rsidRDefault="00EC4BA5" w:rsidP="00EC4BA5">
      <w:pPr>
        <w:widowControl w:val="0"/>
        <w:autoSpaceDE w:val="0"/>
        <w:autoSpaceDN w:val="0"/>
        <w:adjustRightInd w:val="0"/>
        <w:spacing w:after="1" w:line="360" w:lineRule="auto"/>
        <w:ind w:firstLine="851"/>
        <w:jc w:val="both"/>
      </w:pPr>
      <w:r w:rsidRPr="00EC4BA5">
        <w:t>5) на территориях, где ведется строительство или производятся планировочные, подготовительные работы, и прилегающих к ним территориях (на все время строительства или проведения работ) - организации, ведущие строительство, производящие работы;</w:t>
      </w:r>
    </w:p>
    <w:p w:rsidR="00EC4BA5" w:rsidRPr="00EC4BA5" w:rsidRDefault="00EC4BA5" w:rsidP="00EC4BA5">
      <w:pPr>
        <w:widowControl w:val="0"/>
        <w:autoSpaceDE w:val="0"/>
        <w:autoSpaceDN w:val="0"/>
        <w:adjustRightInd w:val="0"/>
        <w:spacing w:after="1" w:line="360" w:lineRule="auto"/>
        <w:ind w:firstLine="851"/>
        <w:jc w:val="both"/>
      </w:pPr>
      <w:r w:rsidRPr="00EC4BA5">
        <w:t>6) на территориях, прилегающих к объектам потребительского рынка не более 10 метров - владельцы данных объектов (не допускается складирование тары на прилегающих газонах, крышах торговых палаток, киосков и т.д.);</w:t>
      </w:r>
    </w:p>
    <w:p w:rsidR="00EC4BA5" w:rsidRPr="00EC4BA5" w:rsidRDefault="00EC4BA5" w:rsidP="00EC4BA5">
      <w:pPr>
        <w:widowControl w:val="0"/>
        <w:autoSpaceDE w:val="0"/>
        <w:autoSpaceDN w:val="0"/>
        <w:adjustRightInd w:val="0"/>
        <w:spacing w:after="1" w:line="360" w:lineRule="auto"/>
        <w:ind w:firstLine="851"/>
        <w:jc w:val="both"/>
      </w:pPr>
      <w:r w:rsidRPr="00EC4BA5">
        <w:t>7) на участках теплотрасс, воздушных линий электропередачи, газопроводов и других инженерных коммуникаций - собственники, владельцы, пользователи, если указанные объекты переданы им на каком-либо праве или обслуживающая организация;</w:t>
      </w:r>
    </w:p>
    <w:p w:rsidR="00EC4BA5" w:rsidRPr="00EC4BA5" w:rsidRDefault="00EC4BA5" w:rsidP="00EC4BA5">
      <w:pPr>
        <w:widowControl w:val="0"/>
        <w:autoSpaceDE w:val="0"/>
        <w:autoSpaceDN w:val="0"/>
        <w:adjustRightInd w:val="0"/>
        <w:spacing w:after="1" w:line="360" w:lineRule="auto"/>
        <w:ind w:firstLine="851"/>
        <w:jc w:val="both"/>
      </w:pPr>
      <w:r w:rsidRPr="00EC4BA5">
        <w:t>8) на автомобильных дорогах с элементами обустройства, площадях, улицах и проездах  дорожной сети, а также мостах, путепровода</w:t>
      </w:r>
      <w:proofErr w:type="gramStart"/>
      <w:r w:rsidRPr="00EC4BA5">
        <w:t>х-</w:t>
      </w:r>
      <w:proofErr w:type="gramEnd"/>
      <w:r w:rsidRPr="00EC4BA5">
        <w:t xml:space="preserve"> сельское поселение, осуществляющее содержание и уборку дорог в поселении;</w:t>
      </w:r>
    </w:p>
    <w:p w:rsidR="00EC4BA5" w:rsidRPr="00EC4BA5" w:rsidRDefault="00EC4BA5" w:rsidP="00EC4BA5">
      <w:pPr>
        <w:widowControl w:val="0"/>
        <w:autoSpaceDE w:val="0"/>
        <w:autoSpaceDN w:val="0"/>
        <w:adjustRightInd w:val="0"/>
        <w:spacing w:after="1" w:line="360" w:lineRule="auto"/>
        <w:ind w:firstLine="851"/>
        <w:jc w:val="both"/>
      </w:pPr>
      <w:r w:rsidRPr="00EC4BA5">
        <w:t>9) на тротуарах, пешеходных дорожках, расположенных на придомовых территориях, - организации, осуществляющие содержание жилищного фонда, либо собственники помещений в многоквартирном доме при непосредственном управлении;</w:t>
      </w:r>
    </w:p>
    <w:p w:rsidR="00EC4BA5" w:rsidRPr="00EC4BA5" w:rsidRDefault="00EC4BA5" w:rsidP="00EC4BA5">
      <w:pPr>
        <w:widowControl w:val="0"/>
        <w:autoSpaceDE w:val="0"/>
        <w:autoSpaceDN w:val="0"/>
        <w:adjustRightInd w:val="0"/>
        <w:spacing w:after="1" w:line="360" w:lineRule="auto"/>
        <w:ind w:firstLine="851"/>
        <w:jc w:val="both"/>
      </w:pPr>
      <w:r w:rsidRPr="00EC4BA5">
        <w:t>10) на посадочных площадках остановок общественного транспорта:</w:t>
      </w:r>
    </w:p>
    <w:p w:rsidR="00EC4BA5" w:rsidRPr="00EC4BA5" w:rsidRDefault="00EC4BA5" w:rsidP="00EC4BA5">
      <w:pPr>
        <w:widowControl w:val="0"/>
        <w:autoSpaceDE w:val="0"/>
        <w:autoSpaceDN w:val="0"/>
        <w:adjustRightInd w:val="0"/>
        <w:spacing w:after="1" w:line="360" w:lineRule="auto"/>
        <w:ind w:firstLine="851"/>
        <w:jc w:val="both"/>
      </w:pPr>
      <w:r w:rsidRPr="00EC4BA5">
        <w:lastRenderedPageBreak/>
        <w:t xml:space="preserve">- в павильонах, в которых вмонтированы или располагаются рекламные конструкции - </w:t>
      </w:r>
      <w:proofErr w:type="spellStart"/>
      <w:r w:rsidRPr="00EC4BA5">
        <w:t>рекламораспространители</w:t>
      </w:r>
      <w:proofErr w:type="spellEnd"/>
      <w:r w:rsidRPr="00EC4BA5">
        <w:t>;</w:t>
      </w:r>
    </w:p>
    <w:p w:rsidR="00EC4BA5" w:rsidRPr="00EC4BA5" w:rsidRDefault="00EC4BA5" w:rsidP="00EC4BA5">
      <w:pPr>
        <w:widowControl w:val="0"/>
        <w:autoSpaceDE w:val="0"/>
        <w:autoSpaceDN w:val="0"/>
        <w:adjustRightInd w:val="0"/>
        <w:spacing w:after="1" w:line="360" w:lineRule="auto"/>
        <w:ind w:firstLine="851"/>
        <w:jc w:val="both"/>
      </w:pPr>
      <w:r w:rsidRPr="00EC4BA5">
        <w:t>- с отдельно стоящими и сопряженными с павильоном объектами потребительского рынка - владельцы указанных объектов;</w:t>
      </w:r>
    </w:p>
    <w:p w:rsidR="00EC4BA5" w:rsidRPr="00EC4BA5" w:rsidRDefault="00EC4BA5" w:rsidP="00EC4BA5">
      <w:pPr>
        <w:widowControl w:val="0"/>
        <w:autoSpaceDE w:val="0"/>
        <w:autoSpaceDN w:val="0"/>
        <w:adjustRightInd w:val="0"/>
        <w:spacing w:after="1" w:line="360" w:lineRule="auto"/>
        <w:ind w:firstLine="851"/>
        <w:jc w:val="both"/>
      </w:pPr>
      <w:r w:rsidRPr="00EC4BA5">
        <w:t>- в остальных случаях - специализированные организации, осуществляющие содержание и уборку дорог или владельцы;</w:t>
      </w:r>
    </w:p>
    <w:p w:rsidR="00EC4BA5" w:rsidRPr="00EC4BA5" w:rsidRDefault="00EC4BA5" w:rsidP="00EC4BA5">
      <w:pPr>
        <w:widowControl w:val="0"/>
        <w:autoSpaceDE w:val="0"/>
        <w:autoSpaceDN w:val="0"/>
        <w:adjustRightInd w:val="0"/>
        <w:spacing w:after="1" w:line="360" w:lineRule="auto"/>
        <w:ind w:firstLine="851"/>
        <w:jc w:val="both"/>
      </w:pPr>
      <w:r w:rsidRPr="00EC4BA5">
        <w:t>11) на объектах озеленения (парки, скверы, бульвары, газоны), в том числе расположенных на них тротуарах, пешеходных зонах, лестничных сходах, - специализированные организации, осуществляющие содержание зеленых насаждений, собственники или владельцы земельных участков;</w:t>
      </w:r>
    </w:p>
    <w:p w:rsidR="00EC4BA5" w:rsidRPr="00EC4BA5" w:rsidRDefault="00EC4BA5" w:rsidP="00EC4BA5">
      <w:pPr>
        <w:widowControl w:val="0"/>
        <w:autoSpaceDE w:val="0"/>
        <w:autoSpaceDN w:val="0"/>
        <w:adjustRightInd w:val="0"/>
        <w:spacing w:after="1" w:line="360" w:lineRule="auto"/>
        <w:ind w:firstLine="851"/>
        <w:jc w:val="both"/>
      </w:pPr>
      <w:r w:rsidRPr="00EC4BA5">
        <w:t>12) на территориях парковок автотранспорта - физические и юридические лица, индивидуальные предприниматели, во временном пользовании или собственности которых находится данная парковка; при отсутствии собственников или пользователей - специализированные организации, осуществляющие содержание и уборку дорог;</w:t>
      </w:r>
    </w:p>
    <w:p w:rsidR="00EC4BA5" w:rsidRPr="00EC4BA5" w:rsidRDefault="00EC4BA5" w:rsidP="00EC4BA5">
      <w:pPr>
        <w:widowControl w:val="0"/>
        <w:autoSpaceDE w:val="0"/>
        <w:autoSpaceDN w:val="0"/>
        <w:adjustRightInd w:val="0"/>
        <w:spacing w:after="1" w:line="360" w:lineRule="auto"/>
        <w:ind w:firstLine="851"/>
        <w:jc w:val="both"/>
      </w:pPr>
      <w:r w:rsidRPr="00EC4BA5">
        <w:t>13) на территориях, прилегающих к автомобильным стоянкам не более 10 метров, - собственники, владельцы данных объектов;</w:t>
      </w:r>
    </w:p>
    <w:p w:rsidR="00EC4BA5" w:rsidRPr="00EC4BA5" w:rsidRDefault="00EC4BA5" w:rsidP="00EC4BA5">
      <w:pPr>
        <w:widowControl w:val="0"/>
        <w:autoSpaceDE w:val="0"/>
        <w:autoSpaceDN w:val="0"/>
        <w:adjustRightInd w:val="0"/>
        <w:spacing w:after="1" w:line="360" w:lineRule="auto"/>
        <w:ind w:firstLine="851"/>
        <w:jc w:val="both"/>
      </w:pPr>
      <w:r w:rsidRPr="00EC4BA5">
        <w:t>14) на прилегающих территориях, въездах и выездах с АЗС, АЗГС не более 10 метров - владельцы указанных объектов;</w:t>
      </w:r>
    </w:p>
    <w:p w:rsidR="00EC4BA5" w:rsidRPr="00EC4BA5" w:rsidRDefault="00EC4BA5" w:rsidP="00EC4BA5">
      <w:pPr>
        <w:widowControl w:val="0"/>
        <w:autoSpaceDE w:val="0"/>
        <w:autoSpaceDN w:val="0"/>
        <w:adjustRightInd w:val="0"/>
        <w:spacing w:after="1" w:line="360" w:lineRule="auto"/>
        <w:ind w:firstLine="851"/>
        <w:jc w:val="both"/>
      </w:pPr>
      <w:r w:rsidRPr="00EC4BA5">
        <w:t>15) на территориях, прилегающих к трансформаторным и распределительным подстанциям, газораспределительным сетям высокого и низкого давления, другим инженерным сооружениям, работающим в автоматическом режиме (без обслуживающего персонала), а также к опорам линий электропередачи, мачтам, байпасам не более 10 метров - организации, обслуживающие данные сооружения;</w:t>
      </w:r>
    </w:p>
    <w:p w:rsidR="00EC4BA5" w:rsidRPr="00EC4BA5" w:rsidRDefault="00EC4BA5" w:rsidP="00EC4BA5">
      <w:pPr>
        <w:widowControl w:val="0"/>
        <w:autoSpaceDE w:val="0"/>
        <w:autoSpaceDN w:val="0"/>
        <w:adjustRightInd w:val="0"/>
        <w:spacing w:after="1" w:line="360" w:lineRule="auto"/>
        <w:ind w:firstLine="851"/>
        <w:jc w:val="both"/>
      </w:pPr>
      <w:r w:rsidRPr="00EC4BA5">
        <w:t>16) на территориях, прилегающих к отдельно стоящим объектам для размещения рекламы и иной информации не более 10 метров - владельцы рекламных конструкций.</w:t>
      </w:r>
    </w:p>
    <w:p w:rsidR="00EC4BA5" w:rsidRPr="00EC4BA5" w:rsidRDefault="00EC4BA5" w:rsidP="00EC4BA5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</w:pPr>
      <w:r w:rsidRPr="00EC4BA5">
        <w:t>17) на иных территориях -  администрация сельского поселения по соглашениям со специализированными организациями в пределах средств, предусмотренных на эти цели в бюджете сельского поселения.</w:t>
      </w:r>
    </w:p>
    <w:p w:rsidR="00EC4BA5" w:rsidRPr="00EC4BA5" w:rsidRDefault="00EC4BA5" w:rsidP="00EC4BA5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</w:pPr>
      <w:r w:rsidRPr="00EC4BA5">
        <w:t xml:space="preserve">2.6.6. </w:t>
      </w:r>
      <w:proofErr w:type="gramStart"/>
      <w:r w:rsidRPr="00EC4BA5">
        <w:t xml:space="preserve">Заключение соглашений об определении границ прилегающих территорий, подготовка и рассмотрение карт-схем, систематизация карт-схем осуществляется в соответствии с порядком заключения соглашений об определении границ прилегающей территории, заключаемым между администрацией сельского поселения Александровка муниципального района Большеглушицкий Самарской области и собственником или иным законным владельцем здания, строения, сооружения, земельного участка либо уполномоченным лицом,  подготовки и рассмотрения карт-схем прилегающей </w:t>
      </w:r>
      <w:r w:rsidRPr="00EC4BA5">
        <w:lastRenderedPageBreak/>
        <w:t>территории,  систематизации карт-схем прилегающей территории</w:t>
      </w:r>
      <w:proofErr w:type="gramEnd"/>
      <w:r w:rsidRPr="00EC4BA5">
        <w:t>, а также использования сведений, содержащихся в картах-схемах прилегающей территории, в контрольных мероприятиях утверждаемым постановлением администрации сельского поселения Александровка</w:t>
      </w:r>
      <w:proofErr w:type="gramStart"/>
      <w:r w:rsidRPr="00EC4BA5">
        <w:t xml:space="preserve">.». </w:t>
      </w:r>
      <w:proofErr w:type="gramEnd"/>
    </w:p>
    <w:p w:rsidR="00EC4BA5" w:rsidRPr="00EC4BA5" w:rsidRDefault="00EC4BA5" w:rsidP="00EC4BA5">
      <w:pPr>
        <w:spacing w:line="360" w:lineRule="auto"/>
        <w:ind w:firstLine="851"/>
        <w:jc w:val="both"/>
      </w:pPr>
      <w:r w:rsidRPr="00EC4BA5">
        <w:t>2.Опубликовать настоящее Решение в газете «Александровские  Вести» и  разместить  на официальном сайте.</w:t>
      </w:r>
    </w:p>
    <w:p w:rsidR="00EC4BA5" w:rsidRPr="00EC4BA5" w:rsidRDefault="00EC4BA5" w:rsidP="00EC4BA5">
      <w:pPr>
        <w:tabs>
          <w:tab w:val="center" w:pos="709"/>
          <w:tab w:val="left" w:pos="1260"/>
        </w:tabs>
        <w:autoSpaceDE w:val="0"/>
        <w:autoSpaceDN w:val="0"/>
        <w:adjustRightInd w:val="0"/>
        <w:spacing w:line="360" w:lineRule="auto"/>
        <w:ind w:firstLine="851"/>
        <w:jc w:val="both"/>
        <w:rPr>
          <w:b/>
        </w:rPr>
      </w:pPr>
      <w:r w:rsidRPr="00EC4BA5">
        <w:t>3.Настоящее Решение вступает в силу после  его официального опубликования и распространяется на правоотношения, возникшие с 01 июля 2019года.</w:t>
      </w:r>
    </w:p>
    <w:p w:rsidR="00EC4BA5" w:rsidRPr="00EC4BA5" w:rsidRDefault="00EC4BA5" w:rsidP="00EC4BA5">
      <w:pPr>
        <w:spacing w:line="360" w:lineRule="auto"/>
        <w:ind w:left="360"/>
        <w:jc w:val="both"/>
        <w:rPr>
          <w:color w:val="000000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5103"/>
        <w:gridCol w:w="5103"/>
      </w:tblGrid>
      <w:tr w:rsidR="00EC4BA5" w:rsidRPr="00EC4BA5" w:rsidTr="00C9598A">
        <w:trPr>
          <w:trHeight w:val="20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C4BA5" w:rsidRPr="00EC4BA5" w:rsidRDefault="00EC4BA5" w:rsidP="00C9598A">
            <w:pPr>
              <w:rPr>
                <w:b/>
                <w:bCs/>
              </w:rPr>
            </w:pPr>
          </w:p>
          <w:p w:rsidR="00EC4BA5" w:rsidRPr="00EC4BA5" w:rsidRDefault="00EC4BA5" w:rsidP="00C9598A">
            <w:pPr>
              <w:rPr>
                <w:b/>
                <w:bCs/>
              </w:rPr>
            </w:pPr>
            <w:r w:rsidRPr="00EC4BA5">
              <w:rPr>
                <w:b/>
                <w:bCs/>
              </w:rPr>
              <w:t>Председатель  Собрания представителей</w:t>
            </w:r>
          </w:p>
          <w:p w:rsidR="00EC4BA5" w:rsidRPr="00EC4BA5" w:rsidRDefault="00EC4BA5" w:rsidP="00C9598A">
            <w:pPr>
              <w:rPr>
                <w:b/>
                <w:bCs/>
              </w:rPr>
            </w:pPr>
            <w:r w:rsidRPr="00EC4BA5">
              <w:rPr>
                <w:b/>
                <w:bCs/>
              </w:rPr>
              <w:t>сельского поселения   Александровка  муниципального района  Большеглушицкий</w:t>
            </w:r>
          </w:p>
          <w:p w:rsidR="00EC4BA5" w:rsidRPr="00EC4BA5" w:rsidRDefault="00EC4BA5" w:rsidP="00C9598A">
            <w:pPr>
              <w:rPr>
                <w:b/>
                <w:bCs/>
              </w:rPr>
            </w:pPr>
            <w:r w:rsidRPr="00EC4BA5">
              <w:rPr>
                <w:b/>
                <w:bCs/>
              </w:rPr>
              <w:t>Самарской области</w:t>
            </w:r>
          </w:p>
          <w:p w:rsidR="00EC4BA5" w:rsidRPr="00EC4BA5" w:rsidRDefault="00EC4BA5" w:rsidP="00C9598A">
            <w:pPr>
              <w:rPr>
                <w:b/>
                <w:bCs/>
              </w:rPr>
            </w:pPr>
            <w:r w:rsidRPr="00EC4BA5">
              <w:rPr>
                <w:b/>
                <w:bCs/>
              </w:rPr>
              <w:t xml:space="preserve">       </w:t>
            </w:r>
          </w:p>
          <w:p w:rsidR="00EC4BA5" w:rsidRPr="00EC4BA5" w:rsidRDefault="00EC4BA5" w:rsidP="00C9598A">
            <w:pPr>
              <w:rPr>
                <w:b/>
              </w:rPr>
            </w:pPr>
            <w:r w:rsidRPr="00EC4BA5">
              <w:rPr>
                <w:b/>
                <w:bCs/>
              </w:rPr>
              <w:t xml:space="preserve">         ______________</w:t>
            </w:r>
            <w:proofErr w:type="spellStart"/>
            <w:r w:rsidRPr="00EC4BA5">
              <w:rPr>
                <w:b/>
                <w:bCs/>
              </w:rPr>
              <w:t>И.Г.Савенкова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C4BA5" w:rsidRPr="00EC4BA5" w:rsidRDefault="00EC4BA5" w:rsidP="00C9598A">
            <w:pPr>
              <w:jc w:val="center"/>
              <w:rPr>
                <w:b/>
                <w:bCs/>
              </w:rPr>
            </w:pPr>
          </w:p>
          <w:p w:rsidR="00EC4BA5" w:rsidRPr="00EC4BA5" w:rsidRDefault="00EC4BA5" w:rsidP="00C9598A">
            <w:pPr>
              <w:rPr>
                <w:b/>
                <w:bCs/>
              </w:rPr>
            </w:pPr>
            <w:r w:rsidRPr="00EC4BA5">
              <w:rPr>
                <w:b/>
                <w:bCs/>
              </w:rPr>
              <w:t xml:space="preserve">Глава  сельского поселения </w:t>
            </w:r>
          </w:p>
          <w:p w:rsidR="00EC4BA5" w:rsidRPr="00EC4BA5" w:rsidRDefault="00EC4BA5" w:rsidP="00C9598A">
            <w:pPr>
              <w:rPr>
                <w:b/>
                <w:bCs/>
              </w:rPr>
            </w:pPr>
            <w:r w:rsidRPr="00EC4BA5">
              <w:rPr>
                <w:b/>
                <w:bCs/>
              </w:rPr>
              <w:t>Александровка  муниципального района  Большеглушицкий  Самарской области</w:t>
            </w:r>
          </w:p>
          <w:p w:rsidR="00EC4BA5" w:rsidRPr="00EC4BA5" w:rsidRDefault="00EC4BA5" w:rsidP="00C9598A">
            <w:pPr>
              <w:rPr>
                <w:b/>
                <w:bCs/>
              </w:rPr>
            </w:pPr>
          </w:p>
          <w:p w:rsidR="00EC4BA5" w:rsidRPr="00EC4BA5" w:rsidRDefault="00EC4BA5" w:rsidP="00C9598A">
            <w:pPr>
              <w:jc w:val="center"/>
              <w:rPr>
                <w:b/>
                <w:bCs/>
              </w:rPr>
            </w:pPr>
          </w:p>
          <w:p w:rsidR="00EC4BA5" w:rsidRPr="00EC4BA5" w:rsidRDefault="00EC4BA5" w:rsidP="00C9598A">
            <w:pPr>
              <w:jc w:val="center"/>
              <w:rPr>
                <w:b/>
                <w:bCs/>
              </w:rPr>
            </w:pPr>
          </w:p>
          <w:p w:rsidR="00EC4BA5" w:rsidRPr="00EC4BA5" w:rsidRDefault="00EC4BA5" w:rsidP="00C9598A">
            <w:pPr>
              <w:rPr>
                <w:b/>
                <w:bCs/>
              </w:rPr>
            </w:pPr>
            <w:r w:rsidRPr="00EC4BA5">
              <w:rPr>
                <w:b/>
                <w:bCs/>
              </w:rPr>
              <w:t xml:space="preserve">    _______________</w:t>
            </w:r>
            <w:proofErr w:type="spellStart"/>
            <w:r w:rsidRPr="00EC4BA5">
              <w:rPr>
                <w:b/>
                <w:bCs/>
              </w:rPr>
              <w:t>А.И.Горшков</w:t>
            </w:r>
            <w:proofErr w:type="spellEnd"/>
          </w:p>
        </w:tc>
      </w:tr>
    </w:tbl>
    <w:p w:rsidR="00EC4BA5" w:rsidRPr="00EC4BA5" w:rsidRDefault="00EC4BA5" w:rsidP="00EC4BA5">
      <w:pPr>
        <w:jc w:val="both"/>
        <w:rPr>
          <w:color w:val="000000"/>
        </w:rPr>
      </w:pPr>
    </w:p>
    <w:p w:rsidR="009E2EC4" w:rsidRPr="00EC4BA5" w:rsidRDefault="009E2EC4"/>
    <w:sectPr w:rsidR="009E2EC4" w:rsidRPr="00EC4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A5"/>
    <w:rsid w:val="00045C2C"/>
    <w:rsid w:val="00082FDE"/>
    <w:rsid w:val="000908F4"/>
    <w:rsid w:val="0009499F"/>
    <w:rsid w:val="000B01F0"/>
    <w:rsid w:val="000D2826"/>
    <w:rsid w:val="00100111"/>
    <w:rsid w:val="001059E2"/>
    <w:rsid w:val="0010633F"/>
    <w:rsid w:val="00111CD0"/>
    <w:rsid w:val="00116BA2"/>
    <w:rsid w:val="0014435B"/>
    <w:rsid w:val="00147801"/>
    <w:rsid w:val="00182DC7"/>
    <w:rsid w:val="0018630B"/>
    <w:rsid w:val="001865B8"/>
    <w:rsid w:val="00196BC7"/>
    <w:rsid w:val="001A6C94"/>
    <w:rsid w:val="001C0B5E"/>
    <w:rsid w:val="001D0FCB"/>
    <w:rsid w:val="001D6870"/>
    <w:rsid w:val="001E5B20"/>
    <w:rsid w:val="001E6900"/>
    <w:rsid w:val="00231DC7"/>
    <w:rsid w:val="0023251F"/>
    <w:rsid w:val="002357CA"/>
    <w:rsid w:val="00241353"/>
    <w:rsid w:val="002515B2"/>
    <w:rsid w:val="0025200F"/>
    <w:rsid w:val="0026522F"/>
    <w:rsid w:val="00295D21"/>
    <w:rsid w:val="002C1F09"/>
    <w:rsid w:val="002C5089"/>
    <w:rsid w:val="002D74FE"/>
    <w:rsid w:val="002F6A98"/>
    <w:rsid w:val="00301EEA"/>
    <w:rsid w:val="00320F87"/>
    <w:rsid w:val="00327129"/>
    <w:rsid w:val="003341F7"/>
    <w:rsid w:val="0033453C"/>
    <w:rsid w:val="00336DE8"/>
    <w:rsid w:val="00352B0D"/>
    <w:rsid w:val="0035533B"/>
    <w:rsid w:val="003804F2"/>
    <w:rsid w:val="003C08FE"/>
    <w:rsid w:val="003D3E8B"/>
    <w:rsid w:val="003F1511"/>
    <w:rsid w:val="003F5AFD"/>
    <w:rsid w:val="003F5C6E"/>
    <w:rsid w:val="00406424"/>
    <w:rsid w:val="004111E0"/>
    <w:rsid w:val="0042333E"/>
    <w:rsid w:val="004535C7"/>
    <w:rsid w:val="004564CF"/>
    <w:rsid w:val="00470420"/>
    <w:rsid w:val="0047360C"/>
    <w:rsid w:val="00476345"/>
    <w:rsid w:val="004765FC"/>
    <w:rsid w:val="004814D7"/>
    <w:rsid w:val="004E3C77"/>
    <w:rsid w:val="005126BE"/>
    <w:rsid w:val="00520452"/>
    <w:rsid w:val="005452A7"/>
    <w:rsid w:val="005770D1"/>
    <w:rsid w:val="00581EC4"/>
    <w:rsid w:val="005B3438"/>
    <w:rsid w:val="005B4AE5"/>
    <w:rsid w:val="005C49DD"/>
    <w:rsid w:val="005C6220"/>
    <w:rsid w:val="005F04D4"/>
    <w:rsid w:val="005F37A9"/>
    <w:rsid w:val="00616DB8"/>
    <w:rsid w:val="0064090E"/>
    <w:rsid w:val="0064213E"/>
    <w:rsid w:val="0064703A"/>
    <w:rsid w:val="006541CD"/>
    <w:rsid w:val="00697C52"/>
    <w:rsid w:val="006A63D3"/>
    <w:rsid w:val="006C19EA"/>
    <w:rsid w:val="006C2861"/>
    <w:rsid w:val="006E5A18"/>
    <w:rsid w:val="006E7443"/>
    <w:rsid w:val="006F6D10"/>
    <w:rsid w:val="0070698B"/>
    <w:rsid w:val="00751320"/>
    <w:rsid w:val="00753B48"/>
    <w:rsid w:val="00780935"/>
    <w:rsid w:val="007861D0"/>
    <w:rsid w:val="00787C67"/>
    <w:rsid w:val="007A26FD"/>
    <w:rsid w:val="007B07E5"/>
    <w:rsid w:val="007B1B66"/>
    <w:rsid w:val="007F061A"/>
    <w:rsid w:val="00804285"/>
    <w:rsid w:val="00812D70"/>
    <w:rsid w:val="00820760"/>
    <w:rsid w:val="00836CC1"/>
    <w:rsid w:val="00842B69"/>
    <w:rsid w:val="00844D9A"/>
    <w:rsid w:val="0085115C"/>
    <w:rsid w:val="008515E4"/>
    <w:rsid w:val="00865482"/>
    <w:rsid w:val="008A6FE6"/>
    <w:rsid w:val="008C322E"/>
    <w:rsid w:val="008D50F0"/>
    <w:rsid w:val="008F3934"/>
    <w:rsid w:val="008F6ABD"/>
    <w:rsid w:val="00904254"/>
    <w:rsid w:val="00922315"/>
    <w:rsid w:val="009340D2"/>
    <w:rsid w:val="0098783E"/>
    <w:rsid w:val="00991D76"/>
    <w:rsid w:val="009A5972"/>
    <w:rsid w:val="009B1837"/>
    <w:rsid w:val="009C7B36"/>
    <w:rsid w:val="009E2EC4"/>
    <w:rsid w:val="009E4723"/>
    <w:rsid w:val="009E693F"/>
    <w:rsid w:val="00A17D82"/>
    <w:rsid w:val="00A32965"/>
    <w:rsid w:val="00A36E93"/>
    <w:rsid w:val="00A42350"/>
    <w:rsid w:val="00A45821"/>
    <w:rsid w:val="00A52E23"/>
    <w:rsid w:val="00A613D0"/>
    <w:rsid w:val="00A77BA9"/>
    <w:rsid w:val="00AD3C10"/>
    <w:rsid w:val="00AF08B5"/>
    <w:rsid w:val="00AF5871"/>
    <w:rsid w:val="00B07343"/>
    <w:rsid w:val="00B10C8B"/>
    <w:rsid w:val="00B25FBB"/>
    <w:rsid w:val="00B2764D"/>
    <w:rsid w:val="00B44ABA"/>
    <w:rsid w:val="00B7060C"/>
    <w:rsid w:val="00B74E53"/>
    <w:rsid w:val="00B81A1B"/>
    <w:rsid w:val="00B97680"/>
    <w:rsid w:val="00BA0ACC"/>
    <w:rsid w:val="00BB5B33"/>
    <w:rsid w:val="00BC40BE"/>
    <w:rsid w:val="00BC5572"/>
    <w:rsid w:val="00BE6567"/>
    <w:rsid w:val="00C025C5"/>
    <w:rsid w:val="00C031C5"/>
    <w:rsid w:val="00C03EFC"/>
    <w:rsid w:val="00C358F6"/>
    <w:rsid w:val="00C47A21"/>
    <w:rsid w:val="00C67385"/>
    <w:rsid w:val="00CA6EF3"/>
    <w:rsid w:val="00CB3A30"/>
    <w:rsid w:val="00CD6606"/>
    <w:rsid w:val="00CF1479"/>
    <w:rsid w:val="00D375F9"/>
    <w:rsid w:val="00D612EB"/>
    <w:rsid w:val="00D76B39"/>
    <w:rsid w:val="00D92DB9"/>
    <w:rsid w:val="00DC6A96"/>
    <w:rsid w:val="00DD43DF"/>
    <w:rsid w:val="00E30320"/>
    <w:rsid w:val="00E32802"/>
    <w:rsid w:val="00E42148"/>
    <w:rsid w:val="00E667EE"/>
    <w:rsid w:val="00E75367"/>
    <w:rsid w:val="00EA24C9"/>
    <w:rsid w:val="00EA55B7"/>
    <w:rsid w:val="00EB283E"/>
    <w:rsid w:val="00EC4BA5"/>
    <w:rsid w:val="00EC74DD"/>
    <w:rsid w:val="00EF183A"/>
    <w:rsid w:val="00EF39AA"/>
    <w:rsid w:val="00EF4F37"/>
    <w:rsid w:val="00F05D54"/>
    <w:rsid w:val="00F070FF"/>
    <w:rsid w:val="00F17990"/>
    <w:rsid w:val="00F355C7"/>
    <w:rsid w:val="00F4634D"/>
    <w:rsid w:val="00F63FD8"/>
    <w:rsid w:val="00F66430"/>
    <w:rsid w:val="00F91373"/>
    <w:rsid w:val="00FA3A10"/>
    <w:rsid w:val="00FB352B"/>
    <w:rsid w:val="00FD19D7"/>
    <w:rsid w:val="00FD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1491</Words>
  <Characters>8504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3</cp:revision>
  <dcterms:created xsi:type="dcterms:W3CDTF">2019-09-20T04:16:00Z</dcterms:created>
  <dcterms:modified xsi:type="dcterms:W3CDTF">2019-09-20T07:03:00Z</dcterms:modified>
</cp:coreProperties>
</file>